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53C" w:rsidRPr="00ED15D8" w:rsidRDefault="0046353C" w:rsidP="0046353C">
      <w:pPr>
        <w:spacing w:after="0" w:line="240" w:lineRule="auto"/>
        <w:contextualSpacing/>
        <w:rPr>
          <w:rFonts w:ascii="Times New Roman" w:eastAsia="Times New Roman" w:hAnsi="Times New Roman" w:cs="Times New Roman"/>
        </w:rPr>
      </w:pPr>
      <w:r w:rsidRPr="00ED15D8">
        <w:rPr>
          <w:rFonts w:ascii="Times New Roman" w:eastAsia="Times New Roman" w:hAnsi="Times New Roman" w:cs="Times New Roman"/>
        </w:rPr>
        <w:t>УНИВЕРЗИТЕТ У БЕОГРАДУ</w:t>
      </w:r>
    </w:p>
    <w:p w:rsidR="0046353C" w:rsidRPr="00ED15D8" w:rsidRDefault="0046353C" w:rsidP="0046353C">
      <w:pPr>
        <w:spacing w:after="0" w:line="240" w:lineRule="auto"/>
        <w:contextualSpacing/>
        <w:rPr>
          <w:rFonts w:ascii="Times New Roman" w:eastAsia="Times New Roman" w:hAnsi="Times New Roman" w:cs="Times New Roman"/>
        </w:rPr>
      </w:pPr>
      <w:r w:rsidRPr="00ED15D8">
        <w:rPr>
          <w:rFonts w:ascii="Times New Roman" w:eastAsia="Times New Roman" w:hAnsi="Times New Roman" w:cs="Times New Roman"/>
        </w:rPr>
        <w:t>ФИЛОЗОФСКИ ФАКУЛТЕТ</w:t>
      </w:r>
    </w:p>
    <w:p w:rsidR="0046353C" w:rsidRPr="00ED15D8" w:rsidRDefault="0046353C" w:rsidP="0046353C">
      <w:pPr>
        <w:spacing w:after="0" w:line="240" w:lineRule="auto"/>
        <w:contextualSpacing/>
        <w:rPr>
          <w:rFonts w:ascii="Times New Roman" w:eastAsia="Times New Roman" w:hAnsi="Times New Roman" w:cs="Times New Roman"/>
        </w:rPr>
      </w:pPr>
      <w:r w:rsidRPr="00ED15D8">
        <w:rPr>
          <w:rFonts w:ascii="Times New Roman" w:eastAsia="Times New Roman" w:hAnsi="Times New Roman" w:cs="Times New Roman"/>
        </w:rPr>
        <w:t>ИЗБОРНОМ ВЕЋУ</w:t>
      </w:r>
    </w:p>
    <w:p w:rsidR="0046353C" w:rsidRPr="00ED15D8" w:rsidRDefault="0046353C" w:rsidP="0046353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</w:p>
    <w:p w:rsidR="0046353C" w:rsidRDefault="0046353C" w:rsidP="0046353C">
      <w:pPr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lang w:val="sr-Cyrl-RS"/>
        </w:rPr>
      </w:pPr>
    </w:p>
    <w:p w:rsidR="00A87E19" w:rsidRPr="00A87E19" w:rsidRDefault="00A87E19" w:rsidP="0046353C">
      <w:pPr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lang w:val="sr-Cyrl-RS"/>
        </w:rPr>
      </w:pPr>
    </w:p>
    <w:p w:rsidR="0046353C" w:rsidRPr="009E480B" w:rsidRDefault="0046353C" w:rsidP="0046353C">
      <w:pPr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</w:rPr>
      </w:pPr>
      <w:proofErr w:type="gramStart"/>
      <w:r w:rsidRPr="009E480B">
        <w:rPr>
          <w:rFonts w:ascii="Times New Roman" w:eastAsia="Times New Roman" w:hAnsi="Times New Roman" w:cs="Times New Roman"/>
        </w:rPr>
        <w:t xml:space="preserve">Одлуком Изборног већа Филозофског факултета од </w:t>
      </w:r>
      <w:r w:rsidR="009E480B" w:rsidRPr="009E480B">
        <w:rPr>
          <w:rFonts w:ascii="Times New Roman" w:eastAsia="Times New Roman" w:hAnsi="Times New Roman" w:cs="Times New Roman"/>
        </w:rPr>
        <w:t>9.4.2026.</w:t>
      </w:r>
      <w:proofErr w:type="gramEnd"/>
      <w:r w:rsidR="00920F2B" w:rsidRPr="009E480B">
        <w:rPr>
          <w:rFonts w:ascii="Times New Roman" w:eastAsia="Times New Roman" w:hAnsi="Times New Roman" w:cs="Times New Roman"/>
        </w:rPr>
        <w:t xml:space="preserve">  </w:t>
      </w:r>
      <w:proofErr w:type="gramStart"/>
      <w:r w:rsidRPr="009E480B">
        <w:rPr>
          <w:rFonts w:ascii="Times New Roman" w:eastAsia="Times New Roman" w:hAnsi="Times New Roman" w:cs="Times New Roman"/>
        </w:rPr>
        <w:t>године</w:t>
      </w:r>
      <w:proofErr w:type="gramEnd"/>
      <w:r w:rsidRPr="009E480B">
        <w:rPr>
          <w:rFonts w:ascii="Times New Roman" w:eastAsia="Times New Roman" w:hAnsi="Times New Roman" w:cs="Times New Roman"/>
        </w:rPr>
        <w:t xml:space="preserve"> изабрани смо у Комисију за припрему реферата о кандидатима пријављеним на конкурс за избор у звање и радно место ванредног професора за ужу научну о</w:t>
      </w:r>
      <w:r w:rsidR="00FA57C2" w:rsidRPr="009E480B">
        <w:rPr>
          <w:rFonts w:ascii="Times New Roman" w:eastAsia="Times New Roman" w:hAnsi="Times New Roman" w:cs="Times New Roman"/>
        </w:rPr>
        <w:t>бласт ЕТНОЛОГИЈА –</w:t>
      </w:r>
      <w:r w:rsidR="004A3A96" w:rsidRPr="009E480B">
        <w:rPr>
          <w:rFonts w:ascii="Times New Roman" w:eastAsia="Times New Roman" w:hAnsi="Times New Roman" w:cs="Times New Roman"/>
          <w:lang w:val="sr-Cyrl-RS"/>
        </w:rPr>
        <w:t xml:space="preserve"> </w:t>
      </w:r>
      <w:r w:rsidR="00FA57C2" w:rsidRPr="009E480B">
        <w:rPr>
          <w:rFonts w:ascii="Times New Roman" w:eastAsia="Times New Roman" w:hAnsi="Times New Roman" w:cs="Times New Roman"/>
        </w:rPr>
        <w:t>АНТРОПОЛОГИЈА</w:t>
      </w:r>
      <w:r w:rsidR="00FA57C2" w:rsidRPr="009E480B">
        <w:rPr>
          <w:rFonts w:ascii="Times New Roman" w:eastAsia="Times New Roman" w:hAnsi="Times New Roman" w:cs="Times New Roman"/>
          <w:lang w:val="sr-Cyrl-RS"/>
        </w:rPr>
        <w:t xml:space="preserve">: </w:t>
      </w:r>
      <w:r w:rsidR="007C26E8" w:rsidRPr="009E480B">
        <w:rPr>
          <w:rFonts w:ascii="Times New Roman" w:eastAsia="Times New Roman" w:hAnsi="Times New Roman" w:cs="Times New Roman"/>
          <w:lang w:val="sr-Cyrl-RS"/>
        </w:rPr>
        <w:t>антропологија простора и материјалне културе</w:t>
      </w:r>
      <w:r w:rsidR="00FA57C2" w:rsidRPr="009E480B">
        <w:rPr>
          <w:rFonts w:ascii="Times New Roman" w:eastAsia="Times New Roman" w:hAnsi="Times New Roman" w:cs="Times New Roman"/>
          <w:lang w:val="sr-Cyrl-RS"/>
        </w:rPr>
        <w:t>.</w:t>
      </w:r>
      <w:r w:rsidRPr="009E480B">
        <w:rPr>
          <w:rFonts w:ascii="Times New Roman" w:eastAsia="Times New Roman" w:hAnsi="Times New Roman" w:cs="Times New Roman"/>
        </w:rPr>
        <w:t xml:space="preserve"> </w:t>
      </w:r>
    </w:p>
    <w:p w:rsidR="0046353C" w:rsidRPr="00ED15D8" w:rsidRDefault="009E480B" w:rsidP="0046353C">
      <w:pPr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</w:rPr>
      </w:pPr>
      <w:r w:rsidRPr="009E480B">
        <w:rPr>
          <w:rFonts w:ascii="Times New Roman" w:eastAsia="Times New Roman" w:hAnsi="Times New Roman" w:cs="Times New Roman"/>
          <w:lang w:val="sr-Latn-RS"/>
        </w:rPr>
        <w:t xml:space="preserve">На конкурс објављен у </w:t>
      </w:r>
      <w:r w:rsidRPr="009E480B">
        <w:rPr>
          <w:rFonts w:ascii="Times New Roman" w:eastAsia="Times New Roman" w:hAnsi="Times New Roman" w:cs="Times New Roman"/>
          <w:lang w:val="sr-Cyrl-RS"/>
        </w:rPr>
        <w:t>О</w:t>
      </w:r>
      <w:r w:rsidRPr="009E480B">
        <w:rPr>
          <w:rFonts w:ascii="Times New Roman" w:eastAsia="Times New Roman" w:hAnsi="Times New Roman" w:cs="Times New Roman"/>
          <w:lang w:val="sr-Latn-RS"/>
        </w:rPr>
        <w:t>гласним новинама Националне службе за запошљавање</w:t>
      </w:r>
      <w:r w:rsidRPr="009E480B">
        <w:rPr>
          <w:rFonts w:ascii="Times New Roman" w:eastAsia="Times New Roman" w:hAnsi="Times New Roman" w:cs="Times New Roman"/>
          <w:lang w:val="sr-Cyrl-RS"/>
        </w:rPr>
        <w:t xml:space="preserve"> </w:t>
      </w:r>
      <w:r w:rsidRPr="009E480B">
        <w:rPr>
          <w:rFonts w:ascii="Times New Roman" w:eastAsia="Times New Roman" w:hAnsi="Times New Roman" w:cs="Times New Roman"/>
          <w:lang w:val="sr-Latn-RS"/>
        </w:rPr>
        <w:t>„Послови“ број 1194-1195 од 2</w:t>
      </w:r>
      <w:r w:rsidRPr="009E480B">
        <w:rPr>
          <w:rFonts w:ascii="Times New Roman" w:eastAsia="Times New Roman" w:hAnsi="Times New Roman" w:cs="Times New Roman"/>
          <w:lang w:val="sr-Cyrl-RS"/>
        </w:rPr>
        <w:t>2</w:t>
      </w:r>
      <w:r w:rsidRPr="009E480B">
        <w:rPr>
          <w:rFonts w:ascii="Times New Roman" w:eastAsia="Times New Roman" w:hAnsi="Times New Roman" w:cs="Times New Roman"/>
          <w:lang w:val="sr-Latn-RS"/>
        </w:rPr>
        <w:t>.</w:t>
      </w:r>
      <w:r w:rsidRPr="009E480B">
        <w:rPr>
          <w:rFonts w:ascii="Times New Roman" w:eastAsia="Times New Roman" w:hAnsi="Times New Roman" w:cs="Times New Roman"/>
          <w:lang w:val="sr-Cyrl-RS"/>
        </w:rPr>
        <w:t>4</w:t>
      </w:r>
      <w:r w:rsidRPr="009E480B">
        <w:rPr>
          <w:rFonts w:ascii="Times New Roman" w:eastAsia="Times New Roman" w:hAnsi="Times New Roman" w:cs="Times New Roman"/>
          <w:lang w:val="sr-Latn-RS"/>
        </w:rPr>
        <w:t>.20</w:t>
      </w:r>
      <w:r w:rsidRPr="009E480B">
        <w:rPr>
          <w:rFonts w:ascii="Times New Roman" w:eastAsia="Times New Roman" w:hAnsi="Times New Roman" w:cs="Times New Roman"/>
          <w:lang w:val="sr-Cyrl-RS"/>
        </w:rPr>
        <w:t>26</w:t>
      </w:r>
      <w:r w:rsidRPr="009E480B">
        <w:rPr>
          <w:rFonts w:ascii="Times New Roman" w:eastAsia="Times New Roman" w:hAnsi="Times New Roman" w:cs="Times New Roman"/>
          <w:lang w:val="sr-Latn-RS"/>
        </w:rPr>
        <w:t>. године</w:t>
      </w:r>
      <w:r w:rsidR="005125EF" w:rsidRPr="00ED15D8">
        <w:rPr>
          <w:rFonts w:ascii="Times New Roman" w:eastAsia="Times New Roman" w:hAnsi="Times New Roman" w:cs="Times New Roman"/>
        </w:rPr>
        <w:t>,</w:t>
      </w:r>
      <w:r w:rsidR="00FA57C2" w:rsidRPr="00ED15D8">
        <w:rPr>
          <w:rFonts w:ascii="Times New Roman" w:eastAsia="Times New Roman" w:hAnsi="Times New Roman" w:cs="Times New Roman"/>
        </w:rPr>
        <w:t xml:space="preserve"> јави</w:t>
      </w:r>
      <w:r w:rsidR="00FA57C2" w:rsidRPr="00ED15D8">
        <w:rPr>
          <w:rFonts w:ascii="Times New Roman" w:eastAsia="Times New Roman" w:hAnsi="Times New Roman" w:cs="Times New Roman"/>
          <w:lang w:val="sr-Cyrl-RS"/>
        </w:rPr>
        <w:t>ла</w:t>
      </w:r>
      <w:r w:rsidR="00FA57C2" w:rsidRPr="00ED15D8">
        <w:rPr>
          <w:rFonts w:ascii="Times New Roman" w:eastAsia="Times New Roman" w:hAnsi="Times New Roman" w:cs="Times New Roman"/>
        </w:rPr>
        <w:t xml:space="preserve"> се јед</w:t>
      </w:r>
      <w:r w:rsidR="0046353C" w:rsidRPr="00ED15D8">
        <w:rPr>
          <w:rFonts w:ascii="Times New Roman" w:eastAsia="Times New Roman" w:hAnsi="Times New Roman" w:cs="Times New Roman"/>
        </w:rPr>
        <w:t>н</w:t>
      </w:r>
      <w:r w:rsidR="00FA57C2" w:rsidRPr="00ED15D8">
        <w:rPr>
          <w:rFonts w:ascii="Times New Roman" w:eastAsia="Times New Roman" w:hAnsi="Times New Roman" w:cs="Times New Roman"/>
          <w:lang w:val="sr-Cyrl-RS"/>
        </w:rPr>
        <w:t>а</w:t>
      </w:r>
      <w:r w:rsidR="0046353C" w:rsidRPr="00ED15D8">
        <w:rPr>
          <w:rFonts w:ascii="Times New Roman" w:eastAsia="Times New Roman" w:hAnsi="Times New Roman" w:cs="Times New Roman"/>
        </w:rPr>
        <w:t xml:space="preserve"> кандидат</w:t>
      </w:r>
      <w:r w:rsidR="00FA57C2" w:rsidRPr="00ED15D8">
        <w:rPr>
          <w:rFonts w:ascii="Times New Roman" w:eastAsia="Times New Roman" w:hAnsi="Times New Roman" w:cs="Times New Roman"/>
          <w:lang w:val="sr-Cyrl-RS"/>
        </w:rPr>
        <w:t>киња</w:t>
      </w:r>
      <w:r w:rsidR="005125EF" w:rsidRPr="00ED15D8">
        <w:rPr>
          <w:rFonts w:ascii="Times New Roman" w:eastAsia="Times New Roman" w:hAnsi="Times New Roman" w:cs="Times New Roman"/>
          <w:lang w:val="sr-Cyrl-RS"/>
        </w:rPr>
        <w:t>:</w:t>
      </w:r>
      <w:r w:rsidR="0046353C" w:rsidRPr="00ED15D8">
        <w:rPr>
          <w:rFonts w:ascii="Times New Roman" w:eastAsia="Times New Roman" w:hAnsi="Times New Roman" w:cs="Times New Roman"/>
        </w:rPr>
        <w:t xml:space="preserve"> др </w:t>
      </w:r>
      <w:r w:rsidR="007C26E8">
        <w:rPr>
          <w:rFonts w:ascii="Times New Roman" w:eastAsia="Times New Roman" w:hAnsi="Times New Roman" w:cs="Times New Roman"/>
          <w:lang w:val="sr-Cyrl-RS"/>
        </w:rPr>
        <w:t>Јелена Ћуковић</w:t>
      </w:r>
      <w:r w:rsidR="007C26E8">
        <w:rPr>
          <w:rFonts w:ascii="Times New Roman" w:eastAsia="Times New Roman" w:hAnsi="Times New Roman" w:cs="Times New Roman"/>
        </w:rPr>
        <w:t xml:space="preserve">, </w:t>
      </w:r>
      <w:r w:rsidR="007C26E8">
        <w:rPr>
          <w:rFonts w:ascii="Times New Roman" w:eastAsia="Times New Roman" w:hAnsi="Times New Roman" w:cs="Times New Roman"/>
          <w:lang w:val="sr-Cyrl-RS"/>
        </w:rPr>
        <w:t>доценткиња</w:t>
      </w:r>
      <w:r w:rsidR="0046353C" w:rsidRPr="00ED15D8">
        <w:rPr>
          <w:rFonts w:ascii="Times New Roman" w:eastAsia="Times New Roman" w:hAnsi="Times New Roman" w:cs="Times New Roman"/>
        </w:rPr>
        <w:t xml:space="preserve"> Одељења за етнологију и антропологију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lang w:val="sr-Cyrl-RS"/>
        </w:rPr>
        <w:t>и виша научна сарадница на Институту за етнологију и антропологију</w:t>
      </w:r>
      <w:r w:rsidR="00CD257A" w:rsidRPr="00ED15D8">
        <w:rPr>
          <w:rFonts w:ascii="Times New Roman" w:eastAsia="Times New Roman" w:hAnsi="Times New Roman" w:cs="Times New Roman"/>
        </w:rPr>
        <w:t>,</w:t>
      </w:r>
      <w:r w:rsidR="0046353C" w:rsidRPr="00ED15D8">
        <w:rPr>
          <w:rFonts w:ascii="Times New Roman" w:eastAsia="Times New Roman" w:hAnsi="Times New Roman" w:cs="Times New Roman"/>
        </w:rPr>
        <w:t xml:space="preserve"> Филозофског факултета у Београду. Комисија је прегледала сва док</w:t>
      </w:r>
      <w:r w:rsidR="00FA57C2" w:rsidRPr="00ED15D8">
        <w:rPr>
          <w:rFonts w:ascii="Times New Roman" w:eastAsia="Times New Roman" w:hAnsi="Times New Roman" w:cs="Times New Roman"/>
        </w:rPr>
        <w:t>умента и научне радове кандида</w:t>
      </w:r>
      <w:r w:rsidR="00FA57C2" w:rsidRPr="00ED15D8">
        <w:rPr>
          <w:rFonts w:ascii="Times New Roman" w:eastAsia="Times New Roman" w:hAnsi="Times New Roman" w:cs="Times New Roman"/>
          <w:lang w:val="sr-Cyrl-RS"/>
        </w:rPr>
        <w:t>ткиње</w:t>
      </w:r>
      <w:r w:rsidR="0046353C" w:rsidRPr="00ED15D8">
        <w:rPr>
          <w:rFonts w:ascii="Times New Roman" w:eastAsia="Times New Roman" w:hAnsi="Times New Roman" w:cs="Times New Roman"/>
        </w:rPr>
        <w:t xml:space="preserve"> и подноси Изборном већу Филозофског факултета у Београду следећи  </w:t>
      </w:r>
    </w:p>
    <w:p w:rsidR="0046353C" w:rsidRDefault="0046353C" w:rsidP="0046353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lang w:val="sr-Cyrl-RS"/>
        </w:rPr>
      </w:pPr>
    </w:p>
    <w:p w:rsidR="00A87E19" w:rsidRPr="00A87E19" w:rsidRDefault="00A87E19" w:rsidP="0046353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lang w:val="sr-Cyrl-RS"/>
        </w:rPr>
      </w:pPr>
    </w:p>
    <w:p w:rsidR="0046353C" w:rsidRPr="00ED15D8" w:rsidRDefault="0046353C" w:rsidP="0046353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</w:p>
    <w:p w:rsidR="0046353C" w:rsidRPr="00ED15D8" w:rsidRDefault="0046353C" w:rsidP="0046353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ED15D8">
        <w:rPr>
          <w:rFonts w:ascii="Times New Roman" w:eastAsia="Times New Roman" w:hAnsi="Times New Roman" w:cs="Times New Roman"/>
        </w:rPr>
        <w:t>И З В Е Ш Т А Ј</w:t>
      </w:r>
    </w:p>
    <w:p w:rsidR="0046353C" w:rsidRDefault="0046353C" w:rsidP="0046353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984806" w:themeColor="accent6" w:themeShade="80"/>
          <w:sz w:val="24"/>
          <w:szCs w:val="24"/>
          <w:lang w:val="sr-Cyrl-RS"/>
        </w:rPr>
      </w:pPr>
    </w:p>
    <w:p w:rsidR="00A87E19" w:rsidRPr="00A87E19" w:rsidRDefault="00A87E19" w:rsidP="0046353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984806" w:themeColor="accent6" w:themeShade="80"/>
          <w:sz w:val="24"/>
          <w:szCs w:val="24"/>
          <w:lang w:val="sr-Cyrl-RS"/>
        </w:rPr>
      </w:pPr>
    </w:p>
    <w:p w:rsidR="00FA57C2" w:rsidRDefault="00FA57C2" w:rsidP="0046353C">
      <w:pPr>
        <w:spacing w:after="0" w:line="240" w:lineRule="auto"/>
        <w:ind w:firstLine="397"/>
        <w:contextualSpacing/>
        <w:jc w:val="center"/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val="sr-Cyrl-RS"/>
        </w:rPr>
      </w:pPr>
    </w:p>
    <w:p w:rsidR="007C26E8" w:rsidRDefault="007C26E8" w:rsidP="00FA57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sr-Cyrl-RS"/>
        </w:rPr>
      </w:pPr>
      <w:proofErr w:type="gramStart"/>
      <w:r w:rsidRPr="007C26E8">
        <w:rPr>
          <w:rFonts w:ascii="Times New Roman" w:eastAsia="Times New Roman" w:hAnsi="Times New Roman" w:cs="Times New Roman"/>
        </w:rPr>
        <w:t>Др Јелена Ћуковић рођена је 17.</w:t>
      </w:r>
      <w:proofErr w:type="gramEnd"/>
      <w:r w:rsidRPr="007C26E8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7C26E8">
        <w:rPr>
          <w:rFonts w:ascii="Times New Roman" w:eastAsia="Times New Roman" w:hAnsi="Times New Roman" w:cs="Times New Roman"/>
        </w:rPr>
        <w:t>фебруара</w:t>
      </w:r>
      <w:proofErr w:type="gramEnd"/>
      <w:r w:rsidRPr="007C26E8">
        <w:rPr>
          <w:rFonts w:ascii="Times New Roman" w:eastAsia="Times New Roman" w:hAnsi="Times New Roman" w:cs="Times New Roman"/>
        </w:rPr>
        <w:t xml:space="preserve"> 1992. </w:t>
      </w:r>
      <w:proofErr w:type="gramStart"/>
      <w:r w:rsidRPr="007C26E8">
        <w:rPr>
          <w:rFonts w:ascii="Times New Roman" w:eastAsia="Times New Roman" w:hAnsi="Times New Roman" w:cs="Times New Roman"/>
        </w:rPr>
        <w:t>године</w:t>
      </w:r>
      <w:proofErr w:type="gramEnd"/>
      <w:r w:rsidRPr="007C26E8">
        <w:rPr>
          <w:rFonts w:ascii="Times New Roman" w:eastAsia="Times New Roman" w:hAnsi="Times New Roman" w:cs="Times New Roman"/>
        </w:rPr>
        <w:t xml:space="preserve"> у Панчеву. Основне академске студије завршила је 2015. </w:t>
      </w:r>
      <w:proofErr w:type="gramStart"/>
      <w:r w:rsidRPr="007C26E8">
        <w:rPr>
          <w:rFonts w:ascii="Times New Roman" w:eastAsia="Times New Roman" w:hAnsi="Times New Roman" w:cs="Times New Roman"/>
        </w:rPr>
        <w:t>године</w:t>
      </w:r>
      <w:proofErr w:type="gramEnd"/>
      <w:r w:rsidRPr="007C26E8">
        <w:rPr>
          <w:rFonts w:ascii="Times New Roman" w:eastAsia="Times New Roman" w:hAnsi="Times New Roman" w:cs="Times New Roman"/>
        </w:rPr>
        <w:t xml:space="preserve"> на Одељењу за етнологију и антропологију Филозофског факултета Универзитета у Београду, одбранивши дипломски рад под насловом „Проблем (не)репрезентативности при селекцији елемената нематеријалног културног наслеђа у систему заштите Унеска, с посебним освртом на Републику Србију“. </w:t>
      </w:r>
      <w:proofErr w:type="gramStart"/>
      <w:r w:rsidRPr="007C26E8">
        <w:rPr>
          <w:rFonts w:ascii="Times New Roman" w:eastAsia="Times New Roman" w:hAnsi="Times New Roman" w:cs="Times New Roman"/>
        </w:rPr>
        <w:t>Исте године уписала је мастер академске студије на истом Одељењу, које је завршила 2016.</w:t>
      </w:r>
      <w:proofErr w:type="gramEnd"/>
      <w:r w:rsidRPr="007C26E8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7C26E8">
        <w:rPr>
          <w:rFonts w:ascii="Times New Roman" w:eastAsia="Times New Roman" w:hAnsi="Times New Roman" w:cs="Times New Roman"/>
        </w:rPr>
        <w:t>године</w:t>
      </w:r>
      <w:proofErr w:type="gramEnd"/>
      <w:r w:rsidRPr="007C26E8">
        <w:rPr>
          <w:rFonts w:ascii="Times New Roman" w:eastAsia="Times New Roman" w:hAnsi="Times New Roman" w:cs="Times New Roman"/>
        </w:rPr>
        <w:t xml:space="preserve"> одбраном рада „Политичка употреба нематеријалног културног наслеђа“, </w:t>
      </w:r>
      <w:r w:rsidR="00920F2B">
        <w:rPr>
          <w:rFonts w:ascii="Times New Roman" w:eastAsia="Times New Roman" w:hAnsi="Times New Roman" w:cs="Times New Roman"/>
          <w:lang w:val="sr-Cyrl-RS"/>
        </w:rPr>
        <w:t xml:space="preserve">такође </w:t>
      </w:r>
      <w:r w:rsidRPr="007C26E8">
        <w:rPr>
          <w:rFonts w:ascii="Times New Roman" w:eastAsia="Times New Roman" w:hAnsi="Times New Roman" w:cs="Times New Roman"/>
        </w:rPr>
        <w:t xml:space="preserve">под менторством проф. </w:t>
      </w:r>
      <w:proofErr w:type="gramStart"/>
      <w:r w:rsidRPr="007C26E8">
        <w:rPr>
          <w:rFonts w:ascii="Times New Roman" w:eastAsia="Times New Roman" w:hAnsi="Times New Roman" w:cs="Times New Roman"/>
        </w:rPr>
        <w:t>др</w:t>
      </w:r>
      <w:proofErr w:type="gramEnd"/>
      <w:r w:rsidRPr="007C26E8">
        <w:rPr>
          <w:rFonts w:ascii="Times New Roman" w:eastAsia="Times New Roman" w:hAnsi="Times New Roman" w:cs="Times New Roman"/>
        </w:rPr>
        <w:t xml:space="preserve"> Милоша Миленковића. Мастер рад је касније објављен у виду монографије под насловом „Нематеријално културно наслеђе из антрополошке перспективе“ (2019)</w:t>
      </w:r>
    </w:p>
    <w:p w:rsidR="007C26E8" w:rsidRDefault="007C26E8" w:rsidP="00FA57C2">
      <w:pPr>
        <w:autoSpaceDE w:val="0"/>
        <w:autoSpaceDN w:val="0"/>
        <w:adjustRightInd w:val="0"/>
        <w:spacing w:after="0" w:line="240" w:lineRule="auto"/>
        <w:ind w:firstLine="720"/>
        <w:jc w:val="both"/>
      </w:pPr>
      <w:r w:rsidRPr="007C26E8">
        <w:rPr>
          <w:rFonts w:ascii="Times New Roman" w:eastAsia="Times New Roman" w:hAnsi="Times New Roman" w:cs="Times New Roman"/>
          <w:lang w:val="sr-Cyrl-RS"/>
        </w:rPr>
        <w:t>Докторске академске студије уписала је 2016. године на Одељењу за етнологију и антропологију Филозофског факултета Универзитета у Београду. Докторску дисертацију под насловом „Културни идентитети између науке, политике и бирократије: антрополошка анализа заштите мањинског нематеријалног културног наслеђа у Унесковом систему у Републици Србији, на примеру АП Војводине“ одбранила је 2019. године под менторством проф. др Милоша Миленковића. Дисертација је 2023. године објављена у форми научне монографије под насловом „Дискурси културног наслеђа у Војводини“.</w:t>
      </w:r>
      <w:r w:rsidRPr="007C26E8">
        <w:t xml:space="preserve"> </w:t>
      </w:r>
    </w:p>
    <w:p w:rsidR="007C26E8" w:rsidRPr="007C26E8" w:rsidRDefault="007C26E8" w:rsidP="00FA57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sr-Cyrl-RS"/>
        </w:rPr>
      </w:pPr>
      <w:proofErr w:type="gramStart"/>
      <w:r w:rsidRPr="007C26E8">
        <w:rPr>
          <w:rFonts w:ascii="Times New Roman" w:eastAsia="Times New Roman" w:hAnsi="Times New Roman" w:cs="Times New Roman"/>
        </w:rPr>
        <w:t>У наставном раду, у периоду од 2016.</w:t>
      </w:r>
      <w:proofErr w:type="gramEnd"/>
      <w:r w:rsidRPr="007C26E8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7C26E8">
        <w:rPr>
          <w:rFonts w:ascii="Times New Roman" w:eastAsia="Times New Roman" w:hAnsi="Times New Roman" w:cs="Times New Roman"/>
        </w:rPr>
        <w:t>до</w:t>
      </w:r>
      <w:proofErr w:type="gramEnd"/>
      <w:r w:rsidRPr="007C26E8">
        <w:rPr>
          <w:rFonts w:ascii="Times New Roman" w:eastAsia="Times New Roman" w:hAnsi="Times New Roman" w:cs="Times New Roman"/>
        </w:rPr>
        <w:t xml:space="preserve"> 2026. </w:t>
      </w:r>
      <w:proofErr w:type="gramStart"/>
      <w:r w:rsidRPr="007C26E8">
        <w:rPr>
          <w:rFonts w:ascii="Times New Roman" w:eastAsia="Times New Roman" w:hAnsi="Times New Roman" w:cs="Times New Roman"/>
        </w:rPr>
        <w:t>године</w:t>
      </w:r>
      <w:proofErr w:type="gramEnd"/>
      <w:r w:rsidRPr="007C26E8">
        <w:rPr>
          <w:rFonts w:ascii="Times New Roman" w:eastAsia="Times New Roman" w:hAnsi="Times New Roman" w:cs="Times New Roman"/>
        </w:rPr>
        <w:t xml:space="preserve">, учествовала је у реализацији више предмета на сва три нивоа студија: Увод у проучавање материјалне културе и културног наслеђа, Етнолошка и антрополошка музеологија, Антропологија материјалне културе, Невербална комуникација, Антропологија простора, Антропологија Новог света, Антропологија животне средине и Еколошка антропологија. </w:t>
      </w:r>
      <w:proofErr w:type="gramStart"/>
      <w:r w:rsidRPr="007C26E8">
        <w:rPr>
          <w:rFonts w:ascii="Times New Roman" w:eastAsia="Times New Roman" w:hAnsi="Times New Roman" w:cs="Times New Roman"/>
        </w:rPr>
        <w:t>Посебно се издваја чињеница да је курсеве које тренутно самостално изводи на основним, мастер и докторским студијама сама конципирала, чиме је значајно допринела развоју наставе у области антропологије простора, материјалне културе и животне средине.</w:t>
      </w:r>
      <w:proofErr w:type="gramEnd"/>
    </w:p>
    <w:p w:rsidR="00920F2B" w:rsidRDefault="007C26E8" w:rsidP="007C26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sr-Cyrl-RS"/>
        </w:rPr>
      </w:pPr>
      <w:r w:rsidRPr="007C26E8">
        <w:rPr>
          <w:rFonts w:ascii="Times New Roman" w:eastAsia="Times New Roman" w:hAnsi="Times New Roman" w:cs="Times New Roman"/>
        </w:rPr>
        <w:t xml:space="preserve">У научноистраживачком раду кандидаткиња је била ангажована на пројекту „Идентитетске политике Европске уније: прилагођавање и примена у Републици Србији“ (177017), који је финансирало Министарство просвете, науке и технолошког развоја Републике Србије. Такође је </w:t>
      </w:r>
      <w:r w:rsidRPr="007C26E8">
        <w:rPr>
          <w:rFonts w:ascii="Times New Roman" w:eastAsia="Times New Roman" w:hAnsi="Times New Roman" w:cs="Times New Roman"/>
        </w:rPr>
        <w:lastRenderedPageBreak/>
        <w:t>учествовала као сарадница, координаторка пројектних активности и секретарка на више пројеката Филозофског факултета и Етнолошко-антрополошког друштва Србије, суфинансираних од стране Министарства културе и информисања Републике Србије. Међу њима се издвајају пројекти „Викенд нематеријалног културног наслеђа“, „Водич кроз практичну примену заштите нематеријалног културног наслеђа“, „Тумачење Унескове конвенције за заштиту нематеријалног културног наслеђа – могућности увођења нових смерница поводом јубилеја“, као и „Семинар не</w:t>
      </w:r>
      <w:r w:rsidR="00920F2B">
        <w:rPr>
          <w:rFonts w:ascii="Times New Roman" w:eastAsia="Times New Roman" w:hAnsi="Times New Roman" w:cs="Times New Roman"/>
        </w:rPr>
        <w:t>материјалног културног наслеђа“</w:t>
      </w:r>
      <w:r w:rsidR="00920F2B">
        <w:rPr>
          <w:rFonts w:ascii="Times New Roman" w:eastAsia="Times New Roman" w:hAnsi="Times New Roman" w:cs="Times New Roman"/>
          <w:lang w:val="sr-Cyrl-RS"/>
        </w:rPr>
        <w:t>.</w:t>
      </w:r>
    </w:p>
    <w:p w:rsidR="007C26E8" w:rsidRPr="007C26E8" w:rsidRDefault="007C26E8" w:rsidP="007C26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proofErr w:type="gramStart"/>
      <w:r w:rsidRPr="007C26E8">
        <w:rPr>
          <w:rFonts w:ascii="Times New Roman" w:eastAsia="Times New Roman" w:hAnsi="Times New Roman" w:cs="Times New Roman"/>
        </w:rPr>
        <w:t>У периоду 2023–2025.</w:t>
      </w:r>
      <w:proofErr w:type="gramEnd"/>
      <w:r w:rsidRPr="007C26E8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7C26E8">
        <w:rPr>
          <w:rFonts w:ascii="Times New Roman" w:eastAsia="Times New Roman" w:hAnsi="Times New Roman" w:cs="Times New Roman"/>
        </w:rPr>
        <w:t>године</w:t>
      </w:r>
      <w:proofErr w:type="gramEnd"/>
      <w:r w:rsidRPr="007C26E8">
        <w:rPr>
          <w:rFonts w:ascii="Times New Roman" w:eastAsia="Times New Roman" w:hAnsi="Times New Roman" w:cs="Times New Roman"/>
        </w:rPr>
        <w:t xml:space="preserve"> била је чланица тима пројекта „Serbian Intangible Cultural Heritage in the Western Balkans: Perils and Prospects of Inclusive Research and Safeguarding (SICHWEB)“, реализованог у оквиру програма „Идентитети“ Фонда за науку Републике Србије, под руководством проф. </w:t>
      </w:r>
      <w:proofErr w:type="gramStart"/>
      <w:r w:rsidRPr="007C26E8">
        <w:rPr>
          <w:rFonts w:ascii="Times New Roman" w:eastAsia="Times New Roman" w:hAnsi="Times New Roman" w:cs="Times New Roman"/>
        </w:rPr>
        <w:t>др</w:t>
      </w:r>
      <w:proofErr w:type="gramEnd"/>
      <w:r w:rsidRPr="007C26E8">
        <w:rPr>
          <w:rFonts w:ascii="Times New Roman" w:eastAsia="Times New Roman" w:hAnsi="Times New Roman" w:cs="Times New Roman"/>
        </w:rPr>
        <w:t xml:space="preserve"> Милоша Миленковића. У оквиру овог пројекта самостално је руководила радним пакетом „Policy Dialogues and Recommendations“. Тренутно је ангажована на пројекту Одељења уметности Српске академије наука и уметности „Традицијом озвучени простори: етномузиколошка и културно-антрополошка истраживања просторног аспекта очувања музичког наслеђа Србије“, којим руководи др Јелена Јовановић.</w:t>
      </w:r>
    </w:p>
    <w:p w:rsidR="00E30B0E" w:rsidRPr="00E30B0E" w:rsidRDefault="00E30B0E" w:rsidP="00E30B0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proofErr w:type="gramStart"/>
      <w:r w:rsidRPr="00E30B0E">
        <w:rPr>
          <w:rFonts w:ascii="Times New Roman" w:eastAsia="Times New Roman" w:hAnsi="Times New Roman" w:cs="Times New Roman"/>
        </w:rPr>
        <w:t>Од 2021.</w:t>
      </w:r>
      <w:proofErr w:type="gramEnd"/>
      <w:r w:rsidRPr="00E30B0E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E30B0E">
        <w:rPr>
          <w:rFonts w:ascii="Times New Roman" w:eastAsia="Times New Roman" w:hAnsi="Times New Roman" w:cs="Times New Roman"/>
        </w:rPr>
        <w:t>до</w:t>
      </w:r>
      <w:proofErr w:type="gramEnd"/>
      <w:r w:rsidRPr="00E30B0E">
        <w:rPr>
          <w:rFonts w:ascii="Times New Roman" w:eastAsia="Times New Roman" w:hAnsi="Times New Roman" w:cs="Times New Roman"/>
        </w:rPr>
        <w:t xml:space="preserve"> 2026. </w:t>
      </w:r>
      <w:proofErr w:type="gramStart"/>
      <w:r w:rsidRPr="00E30B0E">
        <w:rPr>
          <w:rFonts w:ascii="Times New Roman" w:eastAsia="Times New Roman" w:hAnsi="Times New Roman" w:cs="Times New Roman"/>
        </w:rPr>
        <w:t>године</w:t>
      </w:r>
      <w:proofErr w:type="gramEnd"/>
      <w:r w:rsidRPr="00E30B0E">
        <w:rPr>
          <w:rFonts w:ascii="Times New Roman" w:eastAsia="Times New Roman" w:hAnsi="Times New Roman" w:cs="Times New Roman"/>
        </w:rPr>
        <w:t xml:space="preserve"> обављала је функцију заменице уредника националног научног часописа „Антропологија“. </w:t>
      </w:r>
      <w:proofErr w:type="gramStart"/>
      <w:r w:rsidRPr="00E30B0E">
        <w:rPr>
          <w:rFonts w:ascii="Times New Roman" w:eastAsia="Times New Roman" w:hAnsi="Times New Roman" w:cs="Times New Roman"/>
        </w:rPr>
        <w:t>Била је чланица организационог одбора националне конференције „Друштвени живот моде у Србији од 19.</w:t>
      </w:r>
      <w:proofErr w:type="gramEnd"/>
      <w:r w:rsidRPr="00E30B0E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E30B0E">
        <w:rPr>
          <w:rFonts w:ascii="Times New Roman" w:eastAsia="Times New Roman" w:hAnsi="Times New Roman" w:cs="Times New Roman"/>
        </w:rPr>
        <w:t>века</w:t>
      </w:r>
      <w:proofErr w:type="gramEnd"/>
      <w:r w:rsidRPr="00E30B0E">
        <w:rPr>
          <w:rFonts w:ascii="Times New Roman" w:eastAsia="Times New Roman" w:hAnsi="Times New Roman" w:cs="Times New Roman"/>
        </w:rPr>
        <w:t xml:space="preserve"> до данас“ (2025), као и чланица уређивачког одбора међународне конференције „Sacred Ground: Place and Space in Mythology and Religion“ (2022), у чијој је организацији активно учествовала. Чланица је издавачког савета „Гласника Етнографског музеја“, а као рецензенткиња учествовала је у евалуацији научних радова у више домаћих и међународних часописа и зборника, укључујући „Anthropological Journal of European Cultures“</w:t>
      </w:r>
      <w:r w:rsidR="00183345">
        <w:rPr>
          <w:rFonts w:ascii="Times New Roman" w:eastAsia="Times New Roman" w:hAnsi="Times New Roman" w:cs="Times New Roman"/>
        </w:rPr>
        <w:t xml:space="preserve"> и зборник са конференције „Нас</w:t>
      </w:r>
      <w:r w:rsidR="00183345">
        <w:rPr>
          <w:rFonts w:ascii="Times New Roman" w:eastAsia="Times New Roman" w:hAnsi="Times New Roman" w:cs="Times New Roman"/>
          <w:lang w:val="sr-Cyrl-RS"/>
        </w:rPr>
        <w:t>л</w:t>
      </w:r>
      <w:r w:rsidRPr="00E30B0E">
        <w:rPr>
          <w:rFonts w:ascii="Times New Roman" w:eastAsia="Times New Roman" w:hAnsi="Times New Roman" w:cs="Times New Roman"/>
        </w:rPr>
        <w:t>еђе и идентитет(и)“ (Бања Лука, 2021). Била је и научни саветник за зборник „Mimesis: Conversations with a Concept</w:t>
      </w:r>
      <w:proofErr w:type="gramStart"/>
      <w:r w:rsidRPr="00E30B0E">
        <w:rPr>
          <w:rFonts w:ascii="Times New Roman" w:eastAsia="Times New Roman" w:hAnsi="Times New Roman" w:cs="Times New Roman"/>
        </w:rPr>
        <w:t>“ (</w:t>
      </w:r>
      <w:proofErr w:type="gramEnd"/>
      <w:r w:rsidRPr="00E30B0E">
        <w:rPr>
          <w:rFonts w:ascii="Times New Roman" w:eastAsia="Times New Roman" w:hAnsi="Times New Roman" w:cs="Times New Roman"/>
        </w:rPr>
        <w:t>Budapest, 2023).</w:t>
      </w:r>
    </w:p>
    <w:p w:rsidR="00E30B0E" w:rsidRPr="00E30B0E" w:rsidRDefault="00E30B0E" w:rsidP="00E30B0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proofErr w:type="gramStart"/>
      <w:r w:rsidRPr="00E30B0E">
        <w:rPr>
          <w:rFonts w:ascii="Times New Roman" w:eastAsia="Times New Roman" w:hAnsi="Times New Roman" w:cs="Times New Roman"/>
        </w:rPr>
        <w:t>Чланица је Научног већа Центра за антропологију науке и образовања при Одељењу за етнологију и антропологију, а током 2024.</w:t>
      </w:r>
      <w:proofErr w:type="gramEnd"/>
      <w:r w:rsidRPr="00E30B0E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E30B0E">
        <w:rPr>
          <w:rFonts w:ascii="Times New Roman" w:eastAsia="Times New Roman" w:hAnsi="Times New Roman" w:cs="Times New Roman"/>
        </w:rPr>
        <w:t>и</w:t>
      </w:r>
      <w:proofErr w:type="gramEnd"/>
      <w:r w:rsidRPr="00E30B0E">
        <w:rPr>
          <w:rFonts w:ascii="Times New Roman" w:eastAsia="Times New Roman" w:hAnsi="Times New Roman" w:cs="Times New Roman"/>
        </w:rPr>
        <w:t xml:space="preserve"> 2025. </w:t>
      </w:r>
      <w:proofErr w:type="gramStart"/>
      <w:r w:rsidRPr="00E30B0E">
        <w:rPr>
          <w:rFonts w:ascii="Times New Roman" w:eastAsia="Times New Roman" w:hAnsi="Times New Roman" w:cs="Times New Roman"/>
        </w:rPr>
        <w:t>године</w:t>
      </w:r>
      <w:proofErr w:type="gramEnd"/>
      <w:r w:rsidRPr="00E30B0E">
        <w:rPr>
          <w:rFonts w:ascii="Times New Roman" w:eastAsia="Times New Roman" w:hAnsi="Times New Roman" w:cs="Times New Roman"/>
        </w:rPr>
        <w:t xml:space="preserve"> била је чланица Одељенске комисије за обезбеђивање квалитета и самовредновање студијских програма.</w:t>
      </w:r>
    </w:p>
    <w:p w:rsidR="00E30B0E" w:rsidRPr="00E30B0E" w:rsidRDefault="00E30B0E" w:rsidP="00E30B0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proofErr w:type="gramStart"/>
      <w:r w:rsidRPr="00E30B0E">
        <w:rPr>
          <w:rFonts w:ascii="Times New Roman" w:eastAsia="Times New Roman" w:hAnsi="Times New Roman" w:cs="Times New Roman"/>
        </w:rPr>
        <w:t>Кандидаткиња поседује богато теренско искуство, стечено током континуираних етнографских истраживања у Србији и иностранству у последњој деценији.</w:t>
      </w:r>
      <w:proofErr w:type="gramEnd"/>
      <w:r w:rsidRPr="00E30B0E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E30B0E">
        <w:rPr>
          <w:rFonts w:ascii="Times New Roman" w:eastAsia="Times New Roman" w:hAnsi="Times New Roman" w:cs="Times New Roman"/>
        </w:rPr>
        <w:t>Дугогодишња је инструкторка студентске теренске праксе и активно учествује у менторском раду са студентима.</w:t>
      </w:r>
      <w:proofErr w:type="gramEnd"/>
      <w:r w:rsidRPr="00E30B0E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E30B0E">
        <w:rPr>
          <w:rFonts w:ascii="Times New Roman" w:eastAsia="Times New Roman" w:hAnsi="Times New Roman" w:cs="Times New Roman"/>
        </w:rPr>
        <w:t>Од 2018.</w:t>
      </w:r>
      <w:proofErr w:type="gramEnd"/>
      <w:r w:rsidRPr="00E30B0E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E30B0E">
        <w:rPr>
          <w:rFonts w:ascii="Times New Roman" w:eastAsia="Times New Roman" w:hAnsi="Times New Roman" w:cs="Times New Roman"/>
        </w:rPr>
        <w:t>године</w:t>
      </w:r>
      <w:proofErr w:type="gramEnd"/>
      <w:r w:rsidRPr="00E30B0E">
        <w:rPr>
          <w:rFonts w:ascii="Times New Roman" w:eastAsia="Times New Roman" w:hAnsi="Times New Roman" w:cs="Times New Roman"/>
        </w:rPr>
        <w:t xml:space="preserve"> учествује у реализацији обавезне теренске праксе на основним студијама, а од 2021. </w:t>
      </w:r>
      <w:proofErr w:type="gramStart"/>
      <w:r w:rsidRPr="00E30B0E">
        <w:rPr>
          <w:rFonts w:ascii="Times New Roman" w:eastAsia="Times New Roman" w:hAnsi="Times New Roman" w:cs="Times New Roman"/>
        </w:rPr>
        <w:t>године</w:t>
      </w:r>
      <w:proofErr w:type="gramEnd"/>
      <w:r w:rsidRPr="00E30B0E">
        <w:rPr>
          <w:rFonts w:ascii="Times New Roman" w:eastAsia="Times New Roman" w:hAnsi="Times New Roman" w:cs="Times New Roman"/>
        </w:rPr>
        <w:t xml:space="preserve"> и на мастер студијама. </w:t>
      </w:r>
      <w:proofErr w:type="gramStart"/>
      <w:r w:rsidRPr="00E30B0E">
        <w:rPr>
          <w:rFonts w:ascii="Times New Roman" w:eastAsia="Times New Roman" w:hAnsi="Times New Roman" w:cs="Times New Roman"/>
        </w:rPr>
        <w:t>Од 2022.</w:t>
      </w:r>
      <w:proofErr w:type="gramEnd"/>
      <w:r w:rsidRPr="00E30B0E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E30B0E">
        <w:rPr>
          <w:rFonts w:ascii="Times New Roman" w:eastAsia="Times New Roman" w:hAnsi="Times New Roman" w:cs="Times New Roman"/>
        </w:rPr>
        <w:t>године</w:t>
      </w:r>
      <w:proofErr w:type="gramEnd"/>
      <w:r w:rsidRPr="00E30B0E">
        <w:rPr>
          <w:rFonts w:ascii="Times New Roman" w:eastAsia="Times New Roman" w:hAnsi="Times New Roman" w:cs="Times New Roman"/>
        </w:rPr>
        <w:t xml:space="preserve"> ангажована је и у педагошком раду на средњошколским </w:t>
      </w:r>
      <w:r w:rsidR="00920F2B">
        <w:rPr>
          <w:rFonts w:ascii="Times New Roman" w:eastAsia="Times New Roman" w:hAnsi="Times New Roman" w:cs="Times New Roman"/>
          <w:lang w:val="sr-Cyrl-RS"/>
        </w:rPr>
        <w:t xml:space="preserve">етнолошким </w:t>
      </w:r>
      <w:r w:rsidRPr="00E30B0E">
        <w:rPr>
          <w:rFonts w:ascii="Times New Roman" w:eastAsia="Times New Roman" w:hAnsi="Times New Roman" w:cs="Times New Roman"/>
        </w:rPr>
        <w:t>семинарима у НОКЦ „Вук Караџић“ у Тршићу, у организацији Министарства просвете.</w:t>
      </w:r>
    </w:p>
    <w:p w:rsidR="00920F2B" w:rsidRDefault="00E30B0E" w:rsidP="00E30B0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sr-Cyrl-RS"/>
        </w:rPr>
      </w:pPr>
      <w:proofErr w:type="gramStart"/>
      <w:r w:rsidRPr="00E30B0E">
        <w:rPr>
          <w:rFonts w:ascii="Times New Roman" w:eastAsia="Times New Roman" w:hAnsi="Times New Roman" w:cs="Times New Roman"/>
        </w:rPr>
        <w:t>Активно учествује у научном животу кроз излагања на бројним националним и међународним научним скуповима, радионицама, летњим школама и трибинама.</w:t>
      </w:r>
      <w:proofErr w:type="gramEnd"/>
      <w:r w:rsidRPr="00E30B0E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E30B0E">
        <w:rPr>
          <w:rFonts w:ascii="Times New Roman" w:eastAsia="Times New Roman" w:hAnsi="Times New Roman" w:cs="Times New Roman"/>
        </w:rPr>
        <w:t>Објавила је три научне монографије и већи број научних радова у домаћим и међународним часописима и зборницима.</w:t>
      </w:r>
      <w:proofErr w:type="gramEnd"/>
      <w:r w:rsidR="00920F2B">
        <w:rPr>
          <w:rFonts w:ascii="Times New Roman" w:eastAsia="Times New Roman" w:hAnsi="Times New Roman" w:cs="Times New Roman"/>
          <w:lang w:val="sr-Cyrl-RS"/>
        </w:rPr>
        <w:t xml:space="preserve"> Оснивачица је удружења за примену и популаризацију науке „Актант“.</w:t>
      </w:r>
    </w:p>
    <w:p w:rsidR="00E30B0E" w:rsidRPr="00E30B0E" w:rsidRDefault="00E30B0E" w:rsidP="00E30B0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E30B0E">
        <w:rPr>
          <w:rFonts w:ascii="Times New Roman" w:eastAsia="Times New Roman" w:hAnsi="Times New Roman" w:cs="Times New Roman"/>
        </w:rPr>
        <w:t xml:space="preserve"> Њена монографија „Људи и околина: производња простора из антрополошке перспективе</w:t>
      </w:r>
      <w:proofErr w:type="gramStart"/>
      <w:r w:rsidRPr="00E30B0E">
        <w:rPr>
          <w:rFonts w:ascii="Times New Roman" w:eastAsia="Times New Roman" w:hAnsi="Times New Roman" w:cs="Times New Roman"/>
        </w:rPr>
        <w:t>“ награђена</w:t>
      </w:r>
      <w:proofErr w:type="gramEnd"/>
      <w:r w:rsidRPr="00E30B0E">
        <w:rPr>
          <w:rFonts w:ascii="Times New Roman" w:eastAsia="Times New Roman" w:hAnsi="Times New Roman" w:cs="Times New Roman"/>
        </w:rPr>
        <w:t xml:space="preserve"> је 2025. </w:t>
      </w:r>
      <w:proofErr w:type="gramStart"/>
      <w:r w:rsidRPr="00E30B0E">
        <w:rPr>
          <w:rFonts w:ascii="Times New Roman" w:eastAsia="Times New Roman" w:hAnsi="Times New Roman" w:cs="Times New Roman"/>
        </w:rPr>
        <w:t>године</w:t>
      </w:r>
      <w:proofErr w:type="gramEnd"/>
      <w:r w:rsidRPr="00E30B0E">
        <w:rPr>
          <w:rFonts w:ascii="Times New Roman" w:eastAsia="Times New Roman" w:hAnsi="Times New Roman" w:cs="Times New Roman"/>
        </w:rPr>
        <w:t xml:space="preserve"> наградом „Душан Бандић“ коју додељује Одељење за етнологију и антропологију Филозофског факултета Универзитета у Београду за најбољу књигу у области етнологије и антропологије.</w:t>
      </w:r>
    </w:p>
    <w:p w:rsidR="007C26E8" w:rsidRDefault="007C26E8" w:rsidP="00FA57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sr-Cyrl-RS"/>
        </w:rPr>
      </w:pPr>
    </w:p>
    <w:p w:rsidR="00FA57C2" w:rsidRPr="00FA57C2" w:rsidRDefault="00FA57C2" w:rsidP="00FA57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u-RU"/>
        </w:rPr>
      </w:pPr>
    </w:p>
    <w:p w:rsidR="00FA57C2" w:rsidRPr="00FA57C2" w:rsidRDefault="00B052DD" w:rsidP="00E30B0E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sr-Cyrl-CS"/>
        </w:rPr>
        <w:tab/>
      </w:r>
    </w:p>
    <w:p w:rsidR="0046353C" w:rsidRDefault="001F39FE" w:rsidP="0046353C">
      <w:pPr>
        <w:spacing w:after="0" w:line="240" w:lineRule="auto"/>
        <w:ind w:firstLine="39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D5B00">
        <w:rPr>
          <w:rFonts w:ascii="Times New Roman" w:eastAsia="Times New Roman" w:hAnsi="Times New Roman" w:cs="Times New Roman"/>
          <w:b/>
          <w:sz w:val="24"/>
          <w:szCs w:val="24"/>
        </w:rPr>
        <w:t>Научноистраживачки рад кандида</w:t>
      </w:r>
      <w:r w:rsidRPr="001D5B00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ткиње</w:t>
      </w:r>
    </w:p>
    <w:p w:rsidR="00A8175C" w:rsidRDefault="00A8175C" w:rsidP="0046353C">
      <w:pPr>
        <w:spacing w:after="0" w:line="240" w:lineRule="auto"/>
        <w:ind w:firstLine="39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A8175C" w:rsidRPr="00A8175C" w:rsidRDefault="00A8175C" w:rsidP="00183345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A8175C">
        <w:rPr>
          <w:rFonts w:ascii="Times New Roman" w:eastAsia="Times New Roman" w:hAnsi="Times New Roman" w:cs="Times New Roman"/>
          <w:sz w:val="24"/>
          <w:szCs w:val="24"/>
          <w:lang w:val="ru-RU"/>
        </w:rPr>
        <w:t>Централне истраживачке области др Јелене Ћуковић, у периоду који се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оцењује, јесу</w:t>
      </w:r>
      <w:r w:rsidRPr="00A8175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антропологија</w:t>
      </w:r>
      <w:r w:rsidR="0018334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простора,  животне средине, материјалне културе и културног наслеђа</w:t>
      </w:r>
      <w:r w:rsidRPr="00A8175C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="0018334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A8175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Истраживања </w:t>
      </w:r>
      <w:r w:rsidRPr="00A8175C">
        <w:rPr>
          <w:rFonts w:ascii="Times New Roman" w:eastAsia="Times New Roman" w:hAnsi="Times New Roman" w:cs="Times New Roman"/>
          <w:sz w:val="24"/>
          <w:szCs w:val="24"/>
          <w:lang w:val="sr-Cyrl-RS"/>
        </w:rPr>
        <w:t>др</w:t>
      </w:r>
      <w:r w:rsidRPr="00A8175C">
        <w:rPr>
          <w:rFonts w:ascii="Times New Roman" w:eastAsia="Times New Roman" w:hAnsi="Times New Roman" w:cs="Times New Roman"/>
          <w:sz w:val="24"/>
          <w:szCs w:val="24"/>
        </w:rPr>
        <w:t xml:space="preserve"> Јелене Ћуковић, </w:t>
      </w:r>
      <w:r w:rsidRPr="00A8175C">
        <w:rPr>
          <w:rFonts w:ascii="Times New Roman" w:eastAsia="Times New Roman" w:hAnsi="Times New Roman" w:cs="Times New Roman"/>
          <w:sz w:val="24"/>
          <w:szCs w:val="24"/>
          <w:lang w:val="sr-Cyrl-RS"/>
        </w:rPr>
        <w:t>фокусир</w:t>
      </w:r>
      <w:r w:rsidR="009E480B">
        <w:rPr>
          <w:rFonts w:ascii="Times New Roman" w:eastAsia="Times New Roman" w:hAnsi="Times New Roman" w:cs="Times New Roman"/>
          <w:sz w:val="24"/>
          <w:szCs w:val="24"/>
          <w:lang w:val="sr-Cyrl-RS"/>
        </w:rPr>
        <w:t>ају се на нове приступе актуелним</w:t>
      </w:r>
      <w:r w:rsidRPr="00A8175C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темама и нове углове сагледавања важних савремених проблема</w:t>
      </w:r>
      <w:r w:rsidRPr="00A8175C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8175C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стога</w:t>
      </w:r>
      <w:r w:rsidRPr="00A8175C">
        <w:rPr>
          <w:rFonts w:ascii="Times New Roman" w:eastAsia="Times New Roman" w:hAnsi="Times New Roman" w:cs="Times New Roman"/>
          <w:sz w:val="24"/>
          <w:szCs w:val="24"/>
        </w:rPr>
        <w:t xml:space="preserve"> представљају пример високог квалитета и изузетне оригиналности.</w:t>
      </w:r>
    </w:p>
    <w:p w:rsidR="00EA475B" w:rsidRDefault="00A8175C" w:rsidP="00183345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A8175C">
        <w:rPr>
          <w:rFonts w:ascii="Times New Roman" w:eastAsia="Times New Roman" w:hAnsi="Times New Roman" w:cs="Times New Roman"/>
          <w:sz w:val="24"/>
          <w:szCs w:val="24"/>
          <w:lang w:val="sr-Cyrl-RS"/>
        </w:rPr>
        <w:t>Др</w:t>
      </w:r>
      <w:r w:rsidRPr="00A8175C">
        <w:rPr>
          <w:rFonts w:ascii="Times New Roman" w:eastAsia="Times New Roman" w:hAnsi="Times New Roman" w:cs="Times New Roman"/>
          <w:sz w:val="24"/>
          <w:szCs w:val="24"/>
        </w:rPr>
        <w:t xml:space="preserve"> Ћуковић </w:t>
      </w:r>
      <w:r w:rsidRPr="00A8175C">
        <w:rPr>
          <w:rFonts w:ascii="Times New Roman" w:eastAsia="Times New Roman" w:hAnsi="Times New Roman" w:cs="Times New Roman"/>
          <w:sz w:val="24"/>
          <w:szCs w:val="24"/>
          <w:lang w:val="sr-Cyrl-RS"/>
        </w:rPr>
        <w:t>је самостално обавила теранска истраживања и прикупила грађу коју је анализирала у својим радовима у овом периоду.</w:t>
      </w:r>
      <w:r w:rsidRPr="00A817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8175C">
        <w:rPr>
          <w:rFonts w:ascii="Times New Roman" w:eastAsia="Times New Roman" w:hAnsi="Times New Roman" w:cs="Times New Roman"/>
          <w:sz w:val="24"/>
          <w:szCs w:val="24"/>
        </w:rPr>
        <w:t xml:space="preserve">Њени радови укључују темељан преглед постојеће литературе у областима антропологије животне средине и културног наслеђа, што јој омогућава да идентификује </w:t>
      </w:r>
      <w:r w:rsidRPr="00A8175C">
        <w:rPr>
          <w:rFonts w:ascii="Times New Roman" w:eastAsia="Times New Roman" w:hAnsi="Times New Roman" w:cs="Times New Roman"/>
          <w:sz w:val="24"/>
          <w:szCs w:val="24"/>
          <w:lang w:val="sr-Cyrl-RS"/>
        </w:rPr>
        <w:t>изазове</w:t>
      </w:r>
      <w:r w:rsidRPr="00A8175C">
        <w:rPr>
          <w:rFonts w:ascii="Times New Roman" w:eastAsia="Times New Roman" w:hAnsi="Times New Roman" w:cs="Times New Roman"/>
          <w:sz w:val="24"/>
          <w:szCs w:val="24"/>
        </w:rPr>
        <w:t xml:space="preserve"> у</w:t>
      </w:r>
      <w:r w:rsidR="009E480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актуелном</w:t>
      </w:r>
      <w:r w:rsidRPr="00A8175C">
        <w:rPr>
          <w:rFonts w:ascii="Times New Roman" w:eastAsia="Times New Roman" w:hAnsi="Times New Roman" w:cs="Times New Roman"/>
          <w:sz w:val="24"/>
          <w:szCs w:val="24"/>
        </w:rPr>
        <w:t xml:space="preserve"> знању и формулише нова истраживачка питања.</w:t>
      </w:r>
      <w:proofErr w:type="gramEnd"/>
      <w:r w:rsidRPr="00A817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8175C">
        <w:rPr>
          <w:rFonts w:ascii="Times New Roman" w:eastAsia="Times New Roman" w:hAnsi="Times New Roman" w:cs="Times New Roman"/>
          <w:sz w:val="24"/>
          <w:szCs w:val="24"/>
        </w:rPr>
        <w:t>Њени прегледи су свеобухватни, актуелни и критички оријентисани.</w:t>
      </w:r>
      <w:proofErr w:type="gramEnd"/>
      <w:r w:rsidRPr="00A817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8175C">
        <w:rPr>
          <w:rFonts w:ascii="Times New Roman" w:eastAsia="Times New Roman" w:hAnsi="Times New Roman" w:cs="Times New Roman"/>
          <w:sz w:val="24"/>
          <w:szCs w:val="24"/>
        </w:rPr>
        <w:t>Оригиналност научног рада Јелене Ћуковић огледа се у њеном доприно</w:t>
      </w:r>
      <w:r w:rsidR="009E480B">
        <w:rPr>
          <w:rFonts w:ascii="Times New Roman" w:eastAsia="Times New Roman" w:hAnsi="Times New Roman" w:cs="Times New Roman"/>
          <w:sz w:val="24"/>
          <w:szCs w:val="24"/>
        </w:rPr>
        <w:t>су новим сазнањима и и</w:t>
      </w:r>
      <w:r w:rsidR="009E480B">
        <w:rPr>
          <w:rFonts w:ascii="Times New Roman" w:eastAsia="Times New Roman" w:hAnsi="Times New Roman" w:cs="Times New Roman"/>
          <w:sz w:val="24"/>
          <w:szCs w:val="24"/>
          <w:lang w:val="sr-Cyrl-RS"/>
        </w:rPr>
        <w:t>страживањима</w:t>
      </w:r>
      <w:r w:rsidRPr="00A8175C">
        <w:rPr>
          <w:rFonts w:ascii="Times New Roman" w:eastAsia="Times New Roman" w:hAnsi="Times New Roman" w:cs="Times New Roman"/>
          <w:sz w:val="24"/>
          <w:szCs w:val="24"/>
        </w:rPr>
        <w:t xml:space="preserve"> у областима које истражује.</w:t>
      </w:r>
      <w:proofErr w:type="gramEnd"/>
      <w:r w:rsidRPr="00A817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8175C">
        <w:rPr>
          <w:rFonts w:ascii="Times New Roman" w:eastAsia="Times New Roman" w:hAnsi="Times New Roman" w:cs="Times New Roman"/>
          <w:sz w:val="24"/>
          <w:szCs w:val="24"/>
          <w:lang w:val="sr-Cyrl-RS"/>
        </w:rPr>
        <w:t>Р</w:t>
      </w:r>
      <w:r w:rsidRPr="00A8175C">
        <w:rPr>
          <w:rFonts w:ascii="Times New Roman" w:eastAsia="Times New Roman" w:hAnsi="Times New Roman" w:cs="Times New Roman"/>
          <w:sz w:val="24"/>
          <w:szCs w:val="24"/>
        </w:rPr>
        <w:t>адови</w:t>
      </w:r>
      <w:r w:rsidRPr="00A8175C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др Јелене Ћуковић</w:t>
      </w:r>
      <w:r w:rsidRPr="00A8175C">
        <w:rPr>
          <w:rFonts w:ascii="Times New Roman" w:eastAsia="Times New Roman" w:hAnsi="Times New Roman" w:cs="Times New Roman"/>
          <w:sz w:val="24"/>
          <w:szCs w:val="24"/>
        </w:rPr>
        <w:t xml:space="preserve"> садрже нове емпиријске податке добијене кроз теренска и</w:t>
      </w:r>
      <w:r w:rsidR="00EA475B">
        <w:rPr>
          <w:rFonts w:ascii="Times New Roman" w:eastAsia="Times New Roman" w:hAnsi="Times New Roman" w:cs="Times New Roman"/>
          <w:sz w:val="24"/>
          <w:szCs w:val="24"/>
        </w:rPr>
        <w:t xml:space="preserve">страживања и дубинске интервјуе. </w:t>
      </w:r>
      <w:r w:rsidRPr="00A8175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Самостални </w:t>
      </w:r>
      <w:r w:rsidR="00EA475B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r w:rsidR="00EA475B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 xml:space="preserve">и коауторски </w:t>
      </w:r>
      <w:r w:rsidRPr="00A8175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научни радови др Јелене Ћуковић су позитивно цитирани у домаћим и иностраним књигама, зборницима, часописима и докторским дисертацијама. </w:t>
      </w:r>
    </w:p>
    <w:p w:rsidR="00895419" w:rsidRDefault="00895419" w:rsidP="00EA475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Целокупна библиографија</w:t>
      </w:r>
      <w:r w:rsidR="009E480B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кандидаткиње објављена  у звању доценткиње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: </w:t>
      </w:r>
    </w:p>
    <w:p w:rsidR="00895419" w:rsidRPr="00895419" w:rsidRDefault="00895419" w:rsidP="00895419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Milenković, Miloš, Marko Pišev i Jelena Ćuković. 2021. „O povezanosti zaštite manjinskog nematerijalnog kulturnog nasleđa i vrednovanja društveno-humanističkih nauka u Republici Srbiji: preliminarna razmatranja rezultata ukrštenih istraživanja.” </w:t>
      </w:r>
      <w:r w:rsidRPr="00895419">
        <w:rPr>
          <w:rFonts w:ascii="Times New Roman" w:eastAsia="Times New Roman" w:hAnsi="Times New Roman" w:cs="Times New Roman"/>
          <w:i/>
          <w:iCs/>
          <w:sz w:val="24"/>
          <w:szCs w:val="24"/>
          <w:lang w:eastAsia="sr-Latn-CS"/>
        </w:rPr>
        <w:t>Etnoantropološki problemi</w:t>
      </w:r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16 (2): 375–390. </w:t>
      </w:r>
    </w:p>
    <w:p w:rsidR="00895419" w:rsidRPr="00895419" w:rsidRDefault="00895419" w:rsidP="00895419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Ćuković, Jelena. 2021. „Živo nasleđe u uslovima globalne pandemije: modifikacija elemenata NKN u Republici Srbiji.” U </w:t>
      </w:r>
      <w:r w:rsidRPr="00895419">
        <w:rPr>
          <w:rFonts w:ascii="Times New Roman" w:eastAsia="Times New Roman" w:hAnsi="Times New Roman" w:cs="Times New Roman"/>
          <w:i/>
          <w:iCs/>
          <w:sz w:val="24"/>
          <w:szCs w:val="24"/>
          <w:lang w:eastAsia="sr-Latn-CS"/>
        </w:rPr>
        <w:t>Kovid-19 u Srbiji ’20</w:t>
      </w:r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, uredio Bojan Žikić. Beograd: Filozofski fakultet. </w:t>
      </w:r>
    </w:p>
    <w:p w:rsidR="00895419" w:rsidRPr="00895419" w:rsidRDefault="00895419" w:rsidP="00895419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Ćuković, Jelena. 2022. „Učinkovitost vakcine iz antropološke perspektive: imunizacija kao marker identiteta u Republici Srbiji.” </w:t>
      </w:r>
      <w:r w:rsidRPr="00895419">
        <w:rPr>
          <w:rFonts w:ascii="Times New Roman" w:eastAsia="Times New Roman" w:hAnsi="Times New Roman" w:cs="Times New Roman"/>
          <w:i/>
          <w:iCs/>
          <w:sz w:val="24"/>
          <w:szCs w:val="24"/>
          <w:lang w:eastAsia="sr-Latn-CS"/>
        </w:rPr>
        <w:t>Antropologija</w:t>
      </w:r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22 (2): 27–39. </w:t>
      </w:r>
    </w:p>
    <w:p w:rsidR="00895419" w:rsidRPr="00895419" w:rsidRDefault="00895419" w:rsidP="00895419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Banović, Branko, Jelena Ćuković i Miloš Milenković. 2022. „Ekonativizam i aproprijacija zelene politike: kontroverze u vezi </w:t>
      </w:r>
      <w:proofErr w:type="gramStart"/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>sa</w:t>
      </w:r>
      <w:proofErr w:type="gramEnd"/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otvaranjem rudnika litijuma Rio Tinto u Loznici i prestankom rada termoelektrane Pljevlja.” </w:t>
      </w:r>
      <w:r w:rsidRPr="00895419">
        <w:rPr>
          <w:rFonts w:ascii="Times New Roman" w:eastAsia="Times New Roman" w:hAnsi="Times New Roman" w:cs="Times New Roman"/>
          <w:i/>
          <w:iCs/>
          <w:sz w:val="24"/>
          <w:szCs w:val="24"/>
          <w:lang w:eastAsia="sr-Latn-CS"/>
        </w:rPr>
        <w:t>Kritika: časopis za filozofiju i teoriju društva</w:t>
      </w:r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3 (2): 229–252. </w:t>
      </w:r>
    </w:p>
    <w:p w:rsidR="00895419" w:rsidRPr="00895419" w:rsidRDefault="00895419" w:rsidP="00895419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Ćuković, Jelena. 2023. </w:t>
      </w:r>
      <w:r w:rsidRPr="00895419">
        <w:rPr>
          <w:rFonts w:ascii="Times New Roman" w:eastAsia="Times New Roman" w:hAnsi="Times New Roman" w:cs="Times New Roman"/>
          <w:i/>
          <w:iCs/>
          <w:sz w:val="24"/>
          <w:szCs w:val="24"/>
          <w:lang w:eastAsia="sr-Latn-CS"/>
        </w:rPr>
        <w:t>Diskursi kulturnog nasleđa u Vojvodini.</w:t>
      </w:r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Beograd: Odeljenje za etnologiju i antropologiju, Filozofski fakultet i Dosije studio. </w:t>
      </w:r>
    </w:p>
    <w:p w:rsidR="00895419" w:rsidRPr="00895419" w:rsidRDefault="00895419" w:rsidP="00895419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Ćuković, Jelena. 2023. „The environment in the narratives of eco-activists.” U </w:t>
      </w:r>
      <w:r w:rsidRPr="00895419">
        <w:rPr>
          <w:rFonts w:ascii="Times New Roman" w:eastAsia="Times New Roman" w:hAnsi="Times New Roman" w:cs="Times New Roman"/>
          <w:i/>
          <w:iCs/>
          <w:sz w:val="24"/>
          <w:szCs w:val="24"/>
          <w:lang w:eastAsia="sr-Latn-CS"/>
        </w:rPr>
        <w:t>Anthropology of Future</w:t>
      </w:r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, uredila Bojana Bogdanović, 203–223. Beograd: Etnografski institut SANU. </w:t>
      </w:r>
    </w:p>
    <w:p w:rsidR="00895419" w:rsidRPr="00895419" w:rsidRDefault="00895419" w:rsidP="00895419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Ćuković, Jelena, i Miloš Milenković. 2023. „Intangible cultural heritage as a resource: fieldwork among politically active civil society stakeholders in the province of Vojvodina, Serbia.” </w:t>
      </w:r>
      <w:r w:rsidRPr="00895419">
        <w:rPr>
          <w:rFonts w:ascii="Times New Roman" w:eastAsia="Times New Roman" w:hAnsi="Times New Roman" w:cs="Times New Roman"/>
          <w:i/>
          <w:iCs/>
          <w:sz w:val="24"/>
          <w:szCs w:val="24"/>
          <w:lang w:eastAsia="sr-Latn-CS"/>
        </w:rPr>
        <w:t>International Journal of Intangible Heritage</w:t>
      </w:r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18: 49–62. </w:t>
      </w:r>
    </w:p>
    <w:p w:rsidR="00895419" w:rsidRPr="00895419" w:rsidRDefault="00895419" w:rsidP="00895419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Ćuković, Jelena. 2023. „Priroda kao mesto: konstruisanje prirodnih područja u Uneskovoj listi svetske baštine.” </w:t>
      </w:r>
      <w:r w:rsidRPr="00895419">
        <w:rPr>
          <w:rFonts w:ascii="Times New Roman" w:eastAsia="Times New Roman" w:hAnsi="Times New Roman" w:cs="Times New Roman"/>
          <w:i/>
          <w:iCs/>
          <w:sz w:val="24"/>
          <w:szCs w:val="24"/>
          <w:lang w:eastAsia="sr-Latn-CS"/>
        </w:rPr>
        <w:t>Antropologija</w:t>
      </w:r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23 (2): 75–86. </w:t>
      </w:r>
    </w:p>
    <w:p w:rsidR="00895419" w:rsidRPr="00895419" w:rsidRDefault="00895419" w:rsidP="00895419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Ćuković, Jelena. 2024. „Ideologija povratka prirodi: zapadna Srbija kao studija slučaja.” </w:t>
      </w:r>
      <w:r w:rsidRPr="00895419">
        <w:rPr>
          <w:rFonts w:ascii="Times New Roman" w:eastAsia="Times New Roman" w:hAnsi="Times New Roman" w:cs="Times New Roman"/>
          <w:i/>
          <w:iCs/>
          <w:sz w:val="24"/>
          <w:szCs w:val="24"/>
          <w:lang w:eastAsia="sr-Latn-CS"/>
        </w:rPr>
        <w:t>Glasnik Etnografskog instituta SANU</w:t>
      </w:r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72 (1): 228–248. </w:t>
      </w:r>
    </w:p>
    <w:p w:rsidR="00895419" w:rsidRPr="00895419" w:rsidRDefault="00895419" w:rsidP="00895419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Banović, Branko, Jelena Ćuković i Miloš Milenković. 2024. „Populárna kultúra a nehmotné kultúrne dedičstvo v službe zmierenia: návrat srbskej etnológie </w:t>
      </w:r>
      <w:proofErr w:type="gramStart"/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>a</w:t>
      </w:r>
      <w:proofErr w:type="gramEnd"/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antropologije do verejnej sféry.” </w:t>
      </w:r>
      <w:r w:rsidRPr="00895419">
        <w:rPr>
          <w:rFonts w:ascii="Times New Roman" w:eastAsia="Times New Roman" w:hAnsi="Times New Roman" w:cs="Times New Roman"/>
          <w:i/>
          <w:iCs/>
          <w:sz w:val="24"/>
          <w:szCs w:val="24"/>
          <w:lang w:eastAsia="sr-Latn-CS"/>
        </w:rPr>
        <w:t>Slovenský národopis / Slovak Ethnology</w:t>
      </w:r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72 (1): 14–32. </w:t>
      </w:r>
    </w:p>
    <w:p w:rsidR="00895419" w:rsidRPr="00895419" w:rsidRDefault="00895419" w:rsidP="00895419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lastRenderedPageBreak/>
        <w:t>Ćuković, Jelena. 2024. „Atletsko telo kao kulturni artefakt</w:t>
      </w:r>
      <w:proofErr w:type="gramStart"/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>.“</w:t>
      </w:r>
      <w:proofErr w:type="gramEnd"/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U Teorija sporta, uredili Vladimir Koprivica i Adam Petrović. Beograd: Fakultet za sport, Univerzitet „Union – Nikola Tesla“.</w:t>
      </w:r>
    </w:p>
    <w:p w:rsidR="00895419" w:rsidRPr="00895419" w:rsidRDefault="00895419" w:rsidP="00895419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>Dražeta</w:t>
      </w:r>
      <w:r w:rsidR="00EA19E2">
        <w:rPr>
          <w:rFonts w:ascii="Times New Roman" w:eastAsia="Times New Roman" w:hAnsi="Times New Roman" w:cs="Times New Roman"/>
          <w:sz w:val="24"/>
          <w:szCs w:val="24"/>
          <w:lang w:eastAsia="sr-Latn-CS"/>
        </w:rPr>
        <w:t>, Bogdan, Jelena Ćuković i Marko</w:t>
      </w:r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Milenković. 2024. „Izazovi sistema zaštite nematerijalnog kulturnog nasleđa u multietničkim državama: primer srpske zajednice u Hercegovini.” </w:t>
      </w:r>
      <w:r w:rsidRPr="00895419">
        <w:rPr>
          <w:rFonts w:ascii="Times New Roman" w:eastAsia="Times New Roman" w:hAnsi="Times New Roman" w:cs="Times New Roman"/>
          <w:i/>
          <w:iCs/>
          <w:sz w:val="24"/>
          <w:szCs w:val="24"/>
          <w:lang w:eastAsia="sr-Latn-CS"/>
        </w:rPr>
        <w:t>Glasnik Etnografskog instituta SANU</w:t>
      </w:r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r w:rsidRPr="00895419">
        <w:rPr>
          <w:rFonts w:ascii="Times New Roman" w:eastAsia="Times New Roman" w:hAnsi="Times New Roman" w:cs="Times New Roman"/>
          <w:bCs/>
          <w:sz w:val="24"/>
          <w:szCs w:val="24"/>
          <w:lang w:eastAsia="sr-Latn-CS"/>
        </w:rPr>
        <w:t>75 (2)</w:t>
      </w:r>
      <w:r w:rsidRPr="00895419">
        <w:rPr>
          <w:rFonts w:ascii="Times New Roman" w:eastAsia="Times New Roman" w:hAnsi="Times New Roman" w:cs="Times New Roman"/>
          <w:bCs/>
          <w:sz w:val="24"/>
          <w:szCs w:val="24"/>
          <w:lang w:val="sr-Cyrl-RS" w:eastAsia="sr-Latn-CS"/>
        </w:rPr>
        <w:t>:</w:t>
      </w:r>
      <w:r w:rsidRPr="00895419">
        <w:rPr>
          <w:rFonts w:ascii="Times New Roman" w:eastAsia="Times New Roman" w:hAnsi="Times New Roman" w:cs="Times New Roman"/>
          <w:bCs/>
          <w:sz w:val="24"/>
          <w:szCs w:val="24"/>
          <w:lang w:eastAsia="sr-Latn-CS"/>
        </w:rPr>
        <w:t xml:space="preserve">  85-105</w:t>
      </w:r>
      <w:r w:rsidRPr="00895419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.</w:t>
      </w:r>
    </w:p>
    <w:p w:rsidR="00895419" w:rsidRPr="00895419" w:rsidRDefault="00895419" w:rsidP="00895419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Ćuković, Jelena. 2024. „Cultural anthropology and cognitive science: mapping the environment.” </w:t>
      </w:r>
      <w:r w:rsidRPr="00895419">
        <w:rPr>
          <w:rFonts w:ascii="Times New Roman" w:eastAsia="Times New Roman" w:hAnsi="Times New Roman" w:cs="Times New Roman"/>
          <w:i/>
          <w:iCs/>
          <w:sz w:val="24"/>
          <w:szCs w:val="24"/>
          <w:lang w:eastAsia="sr-Latn-CS"/>
        </w:rPr>
        <w:t>Antropologija</w:t>
      </w:r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24 (1)</w:t>
      </w:r>
      <w:r w:rsidRPr="00895419">
        <w:rPr>
          <w:rFonts w:ascii="Times New Roman" w:eastAsia="Times New Roman" w:hAnsi="Times New Roman" w:cs="Times New Roman"/>
          <w:i/>
          <w:iCs/>
          <w:sz w:val="24"/>
          <w:szCs w:val="24"/>
          <w:lang w:eastAsia="sr-Latn-CS"/>
        </w:rPr>
        <w:t xml:space="preserve"> 24</w:t>
      </w:r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>(1)</w:t>
      </w:r>
      <w:r w:rsidRPr="00895419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:</w:t>
      </w:r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>149–</w:t>
      </w:r>
      <w:proofErr w:type="gramStart"/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>168 .</w:t>
      </w:r>
      <w:proofErr w:type="gramEnd"/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</w:p>
    <w:p w:rsidR="00895419" w:rsidRPr="00895419" w:rsidRDefault="00895419" w:rsidP="00895419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>Dražeta, Bogdan, Jelena Ćuković and Branko Banović. 2024. Intangible cultural heritage safeguarding policies: a comparative overview of models employed in Serbia, Montenegro and Bosnia and Herzegovina. International Journal of Cultural Policy Vol. 32, No. 1: 55-71.</w:t>
      </w:r>
    </w:p>
    <w:p w:rsidR="00895419" w:rsidRPr="00895419" w:rsidRDefault="00895419" w:rsidP="00895419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Barać, Lazar, Anđelka Živojinović i Jelena Ćuković. 2024. „Migratorni, strateški i ideološki aspekt povratka </w:t>
      </w:r>
      <w:proofErr w:type="gramStart"/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>na</w:t>
      </w:r>
      <w:proofErr w:type="gramEnd"/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selo u savremenoj Srbiji.” </w:t>
      </w:r>
      <w:r w:rsidRPr="00895419">
        <w:rPr>
          <w:rFonts w:ascii="Times New Roman" w:eastAsia="Times New Roman" w:hAnsi="Times New Roman" w:cs="Times New Roman"/>
          <w:i/>
          <w:iCs/>
          <w:sz w:val="24"/>
          <w:szCs w:val="24"/>
          <w:lang w:eastAsia="sr-Latn-CS"/>
        </w:rPr>
        <w:t>Antropologija</w:t>
      </w:r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24 (2): 29–45. </w:t>
      </w:r>
    </w:p>
    <w:p w:rsidR="00895419" w:rsidRPr="00895419" w:rsidRDefault="00895419" w:rsidP="00895419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Ćuković, Jelena, i Anđelka Živojinović. 2025. „The preservation of Belgrade’s floating river clubs (as a specific urban phenomenon) in the context of a sustainable cultural landscape.” U </w:t>
      </w:r>
      <w:r w:rsidRPr="00895419">
        <w:rPr>
          <w:rFonts w:ascii="Times New Roman" w:eastAsia="Times New Roman" w:hAnsi="Times New Roman" w:cs="Times New Roman"/>
          <w:i/>
          <w:iCs/>
          <w:sz w:val="24"/>
          <w:szCs w:val="24"/>
          <w:lang w:eastAsia="sr-Latn-CS"/>
        </w:rPr>
        <w:t>Zeleni grad i graditeljsko nasleđe: zbornik radova: XIII naučnostručna konferencija / Green City and Architectural Heritage: Proceedings: XIII Scientific and Professional Conference</w:t>
      </w:r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, 212–225. Beograd: Zavod za zaštitu spomenika kulture grada Beograda. </w:t>
      </w:r>
    </w:p>
    <w:p w:rsidR="00895419" w:rsidRPr="00895419" w:rsidRDefault="00895419" w:rsidP="00895419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Ćuković, Jelena. 2025. </w:t>
      </w:r>
      <w:r w:rsidRPr="00895419">
        <w:rPr>
          <w:rFonts w:ascii="Times New Roman" w:eastAsia="Times New Roman" w:hAnsi="Times New Roman" w:cs="Times New Roman"/>
          <w:i/>
          <w:sz w:val="24"/>
          <w:szCs w:val="24"/>
          <w:lang w:eastAsia="sr-Latn-CS"/>
        </w:rPr>
        <w:t>Ljudi i okolina: Proizvodnja prostora iz antropološke perspektive.</w:t>
      </w:r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Beograd: Odeljenje za etnologiju i antropologiju, Filozofski fakultet i Dosije studio</w:t>
      </w:r>
    </w:p>
    <w:p w:rsidR="00895419" w:rsidRPr="00895419" w:rsidRDefault="00895419" w:rsidP="00895419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Ćuković, Jelena. 2026. „‘Teško onoj kući u kojoj pomodarka gospodari’: analiza negativnih narativa o modi u srpskoj štampi krajem 19. </w:t>
      </w:r>
      <w:proofErr w:type="gramStart"/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>i</w:t>
      </w:r>
      <w:proofErr w:type="gramEnd"/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početkom 20. </w:t>
      </w:r>
      <w:proofErr w:type="gramStart"/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>veka</w:t>
      </w:r>
      <w:proofErr w:type="gramEnd"/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.” </w:t>
      </w:r>
      <w:r w:rsidRPr="00895419">
        <w:rPr>
          <w:rFonts w:ascii="Times New Roman" w:eastAsia="Times New Roman" w:hAnsi="Times New Roman" w:cs="Times New Roman"/>
          <w:i/>
          <w:iCs/>
          <w:sz w:val="24"/>
          <w:szCs w:val="24"/>
          <w:lang w:eastAsia="sr-Latn-CS"/>
        </w:rPr>
        <w:t>Etnoantropološki problemi</w:t>
      </w:r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20 (4): 1047–1071. </w:t>
      </w:r>
      <w:hyperlink r:id="rId6" w:tgtFrame="_new" w:history="1">
        <w:r w:rsidRPr="00895419">
          <w:rPr>
            <w:rStyle w:val="Hyperlink"/>
            <w:rFonts w:ascii="Times New Roman" w:eastAsia="Times New Roman" w:hAnsi="Times New Roman" w:cs="Times New Roman"/>
            <w:sz w:val="24"/>
            <w:szCs w:val="24"/>
            <w:lang w:eastAsia="sr-Latn-CS"/>
          </w:rPr>
          <w:t>https://doi.org/10.21301/eap.v20i4.4</w:t>
        </w:r>
      </w:hyperlink>
      <w:r w:rsidRPr="00895419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. </w:t>
      </w:r>
    </w:p>
    <w:p w:rsidR="00895419" w:rsidRPr="00895419" w:rsidRDefault="00895419" w:rsidP="008954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895419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Анализа релевантних радова</w:t>
      </w:r>
    </w:p>
    <w:p w:rsidR="00183345" w:rsidRDefault="004B57D1" w:rsidP="00183345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</w:pPr>
      <w:r w:rsidRPr="00183345">
        <w:rPr>
          <w:rFonts w:ascii="Times New Roman" w:eastAsia="Times New Roman" w:hAnsi="Times New Roman" w:cs="Times New Roman"/>
          <w:iCs/>
          <w:sz w:val="24"/>
          <w:szCs w:val="24"/>
          <w:lang w:val="sr-Latn-RS"/>
        </w:rPr>
        <w:t>Монографија</w:t>
      </w:r>
      <w:r w:rsidR="00183345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(М42)</w:t>
      </w:r>
      <w:r w:rsidRPr="00183345">
        <w:rPr>
          <w:rFonts w:ascii="Times New Roman" w:eastAsia="Times New Roman" w:hAnsi="Times New Roman" w:cs="Times New Roman"/>
          <w:iCs/>
          <w:sz w:val="24"/>
          <w:szCs w:val="24"/>
          <w:lang w:val="sr-Latn-RS"/>
        </w:rPr>
        <w:t xml:space="preserve"> „Људи и околина: производња простора из антрополошке перспективе“ бави се антрополошком анализом простора као друштвено и културно произведене категорије. Ауторка повезује класичне и савремене теорије простора, места и животне средине са антрополошким истраживањима урбаних, руралних и природних простора. Посебна пажња посвећена је односима између људи, материјалног окружења, културних пракси и симболичких значења простора. Ауторка анализира процесе производње простора кроз различите друштвене, политичке и културне контексте, указујући на значај антрополошког приступа у разумевању савремених еколошких, урбаних и идентитетских питања. Монографија представља један од ретких систематских доприноса антропологији простора у домаћој научној продукцији и значајно доприноси развоју еколошке антропологије и антропологије простора у Србији. Књига је 2025. године награђена наградом „Душан Бандић“ за најбољу књигу у области етнологије и антропологије.</w:t>
      </w:r>
    </w:p>
    <w:p w:rsidR="00183345" w:rsidRDefault="00D71050" w:rsidP="00183345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</w:pPr>
      <w:r w:rsidRPr="00D71050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Рад „Intangible cultural heritage safeguarding policies: a comparative overview of models employed in Serbia, Montenegro and Bosnia and Herzegovina“ (M21a) представља компаративну анализу модела заштите нематеријалног културног наслеђа у Србији, Црној Гор</w:t>
      </w:r>
      <w:r w:rsidR="00EA475B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и и Босни и Херцеговини. Ауторка </w:t>
      </w:r>
      <w:r w:rsidR="00B3350B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и аутори</w:t>
      </w:r>
      <w:r w:rsidRPr="00D71050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анализирају институционалне и политичке аспекте имплементације Унескове конвенције, са посебним освртом на односе </w:t>
      </w:r>
      <w:r w:rsidRPr="00D71050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lastRenderedPageBreak/>
        <w:t>између државних политика, стручних институција и локалних заједница. Рад показује на који начин различити политички и идеолошки контексти обликују праксе заштите културног наслеђа у пост</w:t>
      </w:r>
      <w:r w:rsidR="00183345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југословенском простору. Аутори</w:t>
      </w:r>
      <w:r w:rsidRPr="00D71050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долазе до закључка да модели заштите у посматраним државама, иако формално засновани на истом међународном оквиру, производе различите облике културне репрезентације и управљања идентитетима. Рад представља значајан допринос антропологији културног наслеђа и студијама јавних политика.</w:t>
      </w:r>
    </w:p>
    <w:p w:rsidR="00183345" w:rsidRDefault="00D71050" w:rsidP="00183345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</w:pPr>
      <w:r w:rsidRPr="00D71050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У раду „Intangible cultural heritage as a resource: fieldwork among politically active civil society stakeholders in the province of </w:t>
      </w:r>
      <w:r w:rsidR="00B3350B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Vojvodina, Serbia“ (M21) ауторка анализира</w:t>
      </w:r>
      <w:r w:rsidRPr="00D71050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употребу нематеријалног културног наслеђа као ресурса у процесима политичке артикулације и јавног деловања различитих актера цивилног друштва у Војводини. Рад је заснован на етнографском теренском истраживању и бави се начинима на које се културно наслеђе користи у производњи локалних, етничких и регионал</w:t>
      </w:r>
      <w:r w:rsidR="00B3350B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них идентитета. Ауторка указује</w:t>
      </w:r>
      <w:r w:rsidRPr="00D71050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на сложен однос између културне политике, јавног активизма и институционалних пракси заштите наслеђа. </w:t>
      </w:r>
    </w:p>
    <w:p w:rsidR="00183345" w:rsidRDefault="00B3350B" w:rsidP="00183345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</w:pPr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>Рад „О повезаности заштите мањинског нематеријалног културног наслеђа и вредновања друштвено-хуманистичких наука у Републици Србији</w:t>
      </w:r>
      <w:proofErr w:type="gramStart"/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>“ (</w:t>
      </w:r>
      <w:proofErr w:type="gramEnd"/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>М23) бави се односом политика заштите мањинског културног наслеђа и положаја друштвено-хуманистичких наука у Србији. Ауторка</w:t>
      </w:r>
      <w:r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и аутори</w:t>
      </w:r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 xml:space="preserve"> анализира</w:t>
      </w:r>
      <w:r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ју</w:t>
      </w:r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 xml:space="preserve"> институционалне механизме вредновања научног рада и указује на њихов утицај на развој истраживања у области културног наслеђа. </w:t>
      </w:r>
      <w:proofErr w:type="gramStart"/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>Посебна пажња посвећена је положају етнологије и анттропологије унутар савр</w:t>
      </w:r>
      <w:r w:rsidR="00183345">
        <w:rPr>
          <w:rFonts w:ascii="Times New Roman" w:eastAsia="Times New Roman" w:hAnsi="Times New Roman" w:cs="Times New Roman"/>
          <w:iCs/>
          <w:sz w:val="24"/>
          <w:szCs w:val="24"/>
        </w:rPr>
        <w:t>емених научних политика.</w:t>
      </w:r>
      <w:proofErr w:type="gramEnd"/>
      <w:r w:rsidR="0018334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gramStart"/>
      <w:r w:rsidR="00183345">
        <w:rPr>
          <w:rFonts w:ascii="Times New Roman" w:eastAsia="Times New Roman" w:hAnsi="Times New Roman" w:cs="Times New Roman"/>
          <w:iCs/>
          <w:sz w:val="24"/>
          <w:szCs w:val="24"/>
        </w:rPr>
        <w:t>Аутор</w:t>
      </w:r>
      <w:r w:rsidR="00183345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и</w:t>
      </w:r>
      <w:r w:rsidR="00183345">
        <w:rPr>
          <w:rFonts w:ascii="Times New Roman" w:eastAsia="Times New Roman" w:hAnsi="Times New Roman" w:cs="Times New Roman"/>
          <w:iCs/>
          <w:sz w:val="24"/>
          <w:szCs w:val="24"/>
        </w:rPr>
        <w:t xml:space="preserve"> долаз</w:t>
      </w:r>
      <w:r w:rsidR="00183345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е</w:t>
      </w:r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 xml:space="preserve"> до закључка да постојећи модели вредновања често не препознају специфичности истраживања у друштвено-хуманистичким дисциплинама, што директно утиче на могућности развоја истраживања културног наслеђа.</w:t>
      </w:r>
      <w:proofErr w:type="gramEnd"/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>Рад представља значајан допринос критичком сагледавању научних политика у Србији.</w:t>
      </w:r>
      <w:proofErr w:type="gramEnd"/>
    </w:p>
    <w:p w:rsidR="00183345" w:rsidRDefault="00D71050" w:rsidP="00183345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</w:pPr>
      <w:r w:rsidRPr="00D71050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У раду „Populárna kultúra a nehmotné kultúrne dedičstvo v </w:t>
      </w:r>
      <w:r w:rsidR="00B3350B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službe zmierenia“ (M23) </w:t>
      </w:r>
      <w:r w:rsidRPr="00D71050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анализира </w:t>
      </w:r>
      <w:r w:rsidR="00B3350B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се </w:t>
      </w:r>
      <w:r w:rsidRPr="00D71050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однос популарне културе и нематеријалног културног наслеђа у процесима друштвеног помирења и јавне антропологије. Посебна пажња посвећена је потенцијалу културних пракси и јавних интерпретација наслеђа у превазилажењу друштвених подела и конфликтних наратива. Ауторка указује на могућност употребе наслеђа као инструмента комуникације и дијалога у постконфликтним друштвима. Рад доприноси савременим расправама о друштвеној улози културног наслеђа и јавној ангажованости антропологије.</w:t>
      </w:r>
    </w:p>
    <w:p w:rsidR="00611F72" w:rsidRDefault="00B3350B" w:rsidP="00611F7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Рад „Животна средина у еко-активистичким наративима</w:t>
      </w:r>
      <w:r w:rsidR="00D71050" w:rsidRPr="00D71050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“ (M14) бави се антрополошком анализом еколошког активизма и начина на које се животна средина конструише у оквиру савремених еко-активистичких дискурса. Ауторка анализира наративе, симболичке праксе и облике јавног деловања еколошких покрета у Србији. Посебна пажња посвећена је начинима на које активисти концептуализују природу, ризик и друштвену одговорност. </w:t>
      </w:r>
    </w:p>
    <w:p w:rsidR="00B3350B" w:rsidRPr="00611F72" w:rsidRDefault="00B3350B" w:rsidP="00611F7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val="sr-Latn-RS"/>
        </w:rPr>
      </w:pPr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>У раду „Учинковитост вакцине из антрополошке перспективе: имунизација као маркер идентитета у Републици Србији</w:t>
      </w:r>
      <w:proofErr w:type="gramStart"/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>“ (</w:t>
      </w:r>
      <w:proofErr w:type="gramEnd"/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 xml:space="preserve">М51) кандидаткиња анализира вакцинацију као културни, идентитетски и политички феномен у контексту пандемије ковида-19. </w:t>
      </w:r>
      <w:proofErr w:type="gramStart"/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 xml:space="preserve">Ауторка разматра начине на које су ставови о вакцинацији постали део ширих процеса друштвене </w:t>
      </w:r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>поларизације и политичке идентификације.</w:t>
      </w:r>
      <w:proofErr w:type="gramEnd"/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>Анализирајући јавне дискурсе и медијске наративе, ауторка показује да имунизација функционише и као симболички маркер припадности различитим вредносним и идеолошким позицијама.</w:t>
      </w:r>
      <w:proofErr w:type="gramEnd"/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>Рад доприноси антрополошким истраживањима здравља, биополитике и савремених друштвених криза.</w:t>
      </w:r>
      <w:proofErr w:type="gramEnd"/>
    </w:p>
    <w:p w:rsidR="00B3350B" w:rsidRPr="00B3350B" w:rsidRDefault="00B3350B" w:rsidP="00B3350B">
      <w:pPr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>Рад „Природа као место: конструисање природних подручја у Унесковој листи светске баштине</w:t>
      </w:r>
      <w:proofErr w:type="gramStart"/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>“ (</w:t>
      </w:r>
      <w:proofErr w:type="gramEnd"/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 xml:space="preserve">М51) бави се антрополошком анализом начина на које се природни локалитети конструишу као културно значајна места у оквиру глобалних политика наслеђа и заштите животне средине. </w:t>
      </w:r>
      <w:proofErr w:type="gramStart"/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>Ауторка анализира однос природе, културе и институционалних дискурса Унеска, указујући на процесе симболичке производње простора.</w:t>
      </w:r>
      <w:proofErr w:type="gramEnd"/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>Посебна пажња посвећена је питању културне интерпретације природних добара и улози глобалних организација у обликовању представа о природи.</w:t>
      </w:r>
      <w:proofErr w:type="gramEnd"/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>Рад представља значајан допринос антропологији простора и студијама културног наслеђа.</w:t>
      </w:r>
      <w:proofErr w:type="gramEnd"/>
    </w:p>
    <w:p w:rsidR="00B3350B" w:rsidRPr="00B3350B" w:rsidRDefault="00B3350B" w:rsidP="00B3350B">
      <w:pPr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>У раду „Cultural anthropology and cognitive science: mapping the environment</w:t>
      </w:r>
      <w:proofErr w:type="gramStart"/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>“ (</w:t>
      </w:r>
      <w:proofErr w:type="gramEnd"/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 xml:space="preserve">М51) кандидаткиња повезује културну антропологију и когнитивне науке кроз анализу начина на које људи когнитивно и културно мапирају окружење. </w:t>
      </w:r>
      <w:proofErr w:type="gramStart"/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>Ауторка разматра односе између перцепције простора, културних модела и когнитивних процеса, указујући на могућности интердисциплинарног повезивања антропологије и когнитивних наука.</w:t>
      </w:r>
      <w:proofErr w:type="gramEnd"/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>Рад доприноси разумевању културно условљених начина доживљавања окружења, а уједно представља и иновативан теоријски допринос домаћој антропологији.</w:t>
      </w:r>
      <w:proofErr w:type="gramEnd"/>
    </w:p>
    <w:p w:rsidR="00B3350B" w:rsidRPr="00B3350B" w:rsidRDefault="00B3350B" w:rsidP="00B3350B">
      <w:pPr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>Рад „Миграторни, стратешки и идеолошки аспект повратка на село у савременој Србији</w:t>
      </w:r>
      <w:proofErr w:type="gramStart"/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>“ (</w:t>
      </w:r>
      <w:proofErr w:type="gramEnd"/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 xml:space="preserve">М51) анализира различите облике повратка на село у савременом српском друштву. </w:t>
      </w:r>
      <w:proofErr w:type="gramStart"/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>Ауторке</w:t>
      </w:r>
      <w:r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и аутор</w:t>
      </w:r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 xml:space="preserve"> разматрају економске, идеолошке и културне аспекте овог феномена, са посебним освртом на промене животних стилова и вредносних оријентација.</w:t>
      </w:r>
      <w:proofErr w:type="gramEnd"/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>Рад показује да повратак на село није искључиво економски условљен процес, већ и део ширих друштвених и културних трансформација.</w:t>
      </w:r>
      <w:proofErr w:type="gramEnd"/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>Посебан допринос рада огледа се у анализи односа између урбаног и руралног простора у савременом друштву.</w:t>
      </w:r>
      <w:proofErr w:type="gramEnd"/>
    </w:p>
    <w:p w:rsidR="00B3350B" w:rsidRPr="00B3350B" w:rsidRDefault="00B3350B" w:rsidP="00B3350B">
      <w:pPr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>У раду „The preservation of Belgrade’s floating river clubs (as a specific urban phenomenon) in the context of a sustainable cultural landscape</w:t>
      </w:r>
      <w:proofErr w:type="gramStart"/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>“ (</w:t>
      </w:r>
      <w:proofErr w:type="gramEnd"/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 xml:space="preserve">М33) ауторке анализирају београдске сплавове као специфичан урбани феномен и део културног пејзажа Београда. Рад се бави односом урбаног простора, културног наслеђа и савремених облика забаве и потрошње. </w:t>
      </w:r>
      <w:proofErr w:type="gramStart"/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>Ауторке указују на значај сплавова у процесима производње урбаног идентитета и колективног памћења.</w:t>
      </w:r>
      <w:proofErr w:type="gramEnd"/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>Рад представља допринос антропологији града, студијама културног пејзажа и истраживањима савремене урбане културе.</w:t>
      </w:r>
      <w:proofErr w:type="gramEnd"/>
    </w:p>
    <w:p w:rsidR="00B3350B" w:rsidRPr="00B3350B" w:rsidRDefault="00B3350B" w:rsidP="00B3350B">
      <w:pPr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 xml:space="preserve">Рад „Тешко оној кући у којој помодарка господари: анализа негативних наратива о моди у српској штампи крајем 19. </w:t>
      </w:r>
      <w:proofErr w:type="gramStart"/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>и</w:t>
      </w:r>
      <w:proofErr w:type="gramEnd"/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 xml:space="preserve"> почетком 20. века“ (М63) бави се историјском антропологијом моде и анализом моралних, родних и културних дискурса повезаних са модернизацијом и потрошачком културом у Србији. Ауторка анализира новинске текстове и јавне расправе о моди, указујући на начине на које су модернизација, женска еманципација и потрошачке праксе биле предмет моралне критике. </w:t>
      </w:r>
      <w:proofErr w:type="gramStart"/>
      <w:r w:rsidRPr="00B3350B">
        <w:rPr>
          <w:rFonts w:ascii="Times New Roman" w:eastAsia="Times New Roman" w:hAnsi="Times New Roman" w:cs="Times New Roman"/>
          <w:iCs/>
          <w:sz w:val="24"/>
          <w:szCs w:val="24"/>
        </w:rPr>
        <w:t>Рад доприноси разумевању односа између моде, рода и друштвених промена у модерној Србији, као и развоју антропологије моде у домаћем академском контексту.</w:t>
      </w:r>
      <w:proofErr w:type="gramEnd"/>
    </w:p>
    <w:p w:rsidR="00E30B0E" w:rsidRDefault="00E30B0E" w:rsidP="00B3350B">
      <w:pPr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</w:pPr>
    </w:p>
    <w:p w:rsidR="0046353C" w:rsidRPr="00A8175C" w:rsidRDefault="0046353C" w:rsidP="00A8175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FA57C2" w:rsidRDefault="00FA57C2" w:rsidP="0046353C">
      <w:pPr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color w:val="984806" w:themeColor="accent6" w:themeShade="80"/>
          <w:sz w:val="24"/>
          <w:szCs w:val="24"/>
          <w:lang w:val="sr-Cyrl-RS"/>
        </w:rPr>
      </w:pPr>
    </w:p>
    <w:p w:rsidR="0046353C" w:rsidRPr="001D5B00" w:rsidRDefault="0046353C" w:rsidP="0046353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D5B00">
        <w:rPr>
          <w:rFonts w:ascii="Times New Roman" w:eastAsia="Times New Roman" w:hAnsi="Times New Roman" w:cs="Times New Roman"/>
          <w:b/>
          <w:sz w:val="24"/>
          <w:szCs w:val="24"/>
        </w:rPr>
        <w:t>Ангажовање у развоју наставе и других дел</w:t>
      </w:r>
      <w:r w:rsidR="00C1780F" w:rsidRPr="001D5B00">
        <w:rPr>
          <w:rFonts w:ascii="Times New Roman" w:eastAsia="Times New Roman" w:hAnsi="Times New Roman" w:cs="Times New Roman"/>
          <w:b/>
          <w:sz w:val="24"/>
          <w:szCs w:val="24"/>
        </w:rPr>
        <w:t>атности Факултета</w:t>
      </w:r>
    </w:p>
    <w:p w:rsidR="0046353C" w:rsidRPr="001D5B00" w:rsidRDefault="0046353C" w:rsidP="0046353C">
      <w:pPr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175C" w:rsidRDefault="00A8175C" w:rsidP="00A8175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</w:pPr>
      <w:r w:rsidRPr="004B57D1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lastRenderedPageBreak/>
        <w:t>Др Јелена Ћуковић је у оквиру докторских студија од 2016. године била ангажована као сарадница у настави на   Одељењу за етнологију и антропологију Филозофског факултета Универзитета у Београду. Након завршених докторских студија и са стицањем доцентског звања наставља да ради на различитим предметима на истом Одељењу.  Тренутно, на основним студијама ангажована је у реализацији предмета Антропологија прост</w:t>
      </w:r>
      <w:r w:rsidR="004B57D1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ора и  Антропологија материјалне културе</w:t>
      </w:r>
      <w:r w:rsidRPr="004B57D1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. На мастер студијама др Ћуковић води предмет Антропологија животне средине, а на докторским студијама предмет Еколошка антропологија</w:t>
      </w:r>
      <w:r w:rsidRPr="004B57D1">
        <w:rPr>
          <w:rFonts w:ascii="Times New Roman" w:eastAsia="Times New Roman" w:hAnsi="Times New Roman" w:cs="Times New Roman"/>
          <w:iCs/>
          <w:sz w:val="24"/>
          <w:szCs w:val="24"/>
          <w:lang w:val="sr-Latn-RS"/>
        </w:rPr>
        <w:t xml:space="preserve">. </w:t>
      </w:r>
      <w:r w:rsidR="00541CAD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П</w:t>
      </w:r>
      <w:r w:rsidRPr="004B57D1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редмете на којима тренутно ради је самостално конципирала трудећи се их реализује кроз интерактивну наставу и вежбе.</w:t>
      </w:r>
    </w:p>
    <w:p w:rsidR="00A8175C" w:rsidRPr="00A8175C" w:rsidRDefault="00A8175C" w:rsidP="00A8175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</w:pPr>
      <w:r w:rsidRPr="00A8175C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Као сарадница у настави а касније доценткиња, на Одељењу за етнологију и антропологију у периоду 2016-2024. радила је  на предметима: </w:t>
      </w:r>
    </w:p>
    <w:p w:rsidR="00A8175C" w:rsidRPr="00F94BB5" w:rsidRDefault="00A8175C" w:rsidP="00A8175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A8175C">
        <w:rPr>
          <w:rFonts w:ascii="Times New Roman" w:eastAsia="Times New Roman" w:hAnsi="Times New Roman" w:cs="Times New Roman"/>
          <w:sz w:val="24"/>
          <w:szCs w:val="24"/>
          <w:lang w:val="sr-Cyrl-RS"/>
        </w:rPr>
        <w:t>Увод у проучавање материјалне културе и културног налеђа (основне студије) (2016-</w:t>
      </w:r>
      <w:r w:rsidRPr="00F94BB5">
        <w:rPr>
          <w:rFonts w:ascii="Times New Roman" w:eastAsia="Times New Roman" w:hAnsi="Times New Roman" w:cs="Times New Roman"/>
          <w:sz w:val="24"/>
          <w:szCs w:val="24"/>
          <w:lang w:val="sr-Cyrl-RS"/>
        </w:rPr>
        <w:t>2021.)</w:t>
      </w:r>
    </w:p>
    <w:p w:rsidR="00A8175C" w:rsidRPr="00F94BB5" w:rsidRDefault="00A8175C" w:rsidP="00A8175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F94BB5">
        <w:rPr>
          <w:rFonts w:ascii="Times New Roman" w:eastAsia="Times New Roman" w:hAnsi="Times New Roman" w:cs="Times New Roman"/>
          <w:sz w:val="24"/>
          <w:szCs w:val="24"/>
          <w:lang w:val="sr-Cyrl-RS"/>
        </w:rPr>
        <w:t>Етнолошка и антрополошка музеологија (2019 -2020)</w:t>
      </w:r>
    </w:p>
    <w:p w:rsidR="00A8175C" w:rsidRPr="00F94BB5" w:rsidRDefault="00A8175C" w:rsidP="00A8175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F94BB5">
        <w:rPr>
          <w:rFonts w:ascii="Times New Roman" w:eastAsia="Times New Roman" w:hAnsi="Times New Roman" w:cs="Times New Roman"/>
          <w:sz w:val="24"/>
          <w:szCs w:val="24"/>
          <w:lang w:val="sr-Cyrl-RS"/>
        </w:rPr>
        <w:t>Антропологија материјалне културе (основне студије) (2020-2022.)</w:t>
      </w:r>
    </w:p>
    <w:p w:rsidR="00A8175C" w:rsidRPr="00F94BB5" w:rsidRDefault="00A8175C" w:rsidP="00A8175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F94BB5">
        <w:rPr>
          <w:rFonts w:ascii="Times New Roman" w:eastAsia="Times New Roman" w:hAnsi="Times New Roman" w:cs="Times New Roman"/>
          <w:sz w:val="24"/>
          <w:szCs w:val="24"/>
          <w:lang w:val="sr-Cyrl-RS"/>
        </w:rPr>
        <w:t>Невербална комуникација (основне студије)      (2021)</w:t>
      </w:r>
    </w:p>
    <w:p w:rsidR="00A8175C" w:rsidRPr="00F94BB5" w:rsidRDefault="00A8175C" w:rsidP="00A8175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F94BB5">
        <w:rPr>
          <w:rFonts w:ascii="Times New Roman" w:eastAsia="Times New Roman" w:hAnsi="Times New Roman" w:cs="Times New Roman"/>
          <w:sz w:val="24"/>
          <w:szCs w:val="24"/>
          <w:lang w:val="sr-Cyrl-RS"/>
        </w:rPr>
        <w:t>Антропологија простора (основне студије) (2023 – данас)</w:t>
      </w:r>
    </w:p>
    <w:p w:rsidR="00A8175C" w:rsidRPr="00F94BB5" w:rsidRDefault="00A8175C" w:rsidP="00A8175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F94BB5">
        <w:rPr>
          <w:rFonts w:ascii="Times New Roman" w:eastAsia="Times New Roman" w:hAnsi="Times New Roman" w:cs="Times New Roman"/>
          <w:sz w:val="24"/>
          <w:szCs w:val="24"/>
          <w:lang w:val="sr-Cyrl-RS"/>
        </w:rPr>
        <w:t>Антропологија Новог света</w:t>
      </w:r>
      <w:r w:rsidR="00F94BB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(основне студије) (2023 –2025 </w:t>
      </w:r>
      <w:r w:rsidRPr="00F94BB5">
        <w:rPr>
          <w:rFonts w:ascii="Times New Roman" w:eastAsia="Times New Roman" w:hAnsi="Times New Roman" w:cs="Times New Roman"/>
          <w:sz w:val="24"/>
          <w:szCs w:val="24"/>
          <w:lang w:val="sr-Cyrl-RS"/>
        </w:rPr>
        <w:t>)</w:t>
      </w:r>
    </w:p>
    <w:p w:rsidR="00A8175C" w:rsidRPr="00F94BB5" w:rsidRDefault="00A8175C" w:rsidP="00A8175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F94BB5">
        <w:rPr>
          <w:rFonts w:ascii="Times New Roman" w:eastAsia="Times New Roman" w:hAnsi="Times New Roman" w:cs="Times New Roman"/>
          <w:sz w:val="24"/>
          <w:szCs w:val="24"/>
          <w:lang w:val="sr-Cyrl-RS"/>
        </w:rPr>
        <w:t>Антропологија животне средине (мастер студије) (2021- данас)</w:t>
      </w:r>
    </w:p>
    <w:p w:rsidR="00A8175C" w:rsidRDefault="00A8175C" w:rsidP="00A8175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F94BB5">
        <w:rPr>
          <w:rFonts w:ascii="Times New Roman" w:eastAsia="Times New Roman" w:hAnsi="Times New Roman" w:cs="Times New Roman"/>
          <w:sz w:val="24"/>
          <w:szCs w:val="24"/>
          <w:lang w:val="sr-Cyrl-RS"/>
        </w:rPr>
        <w:t>Еколошка антропологија (докторске студије) (2021- данас)</w:t>
      </w:r>
    </w:p>
    <w:p w:rsidR="009E480B" w:rsidRPr="00F94BB5" w:rsidRDefault="009E480B" w:rsidP="00A8175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A8175C" w:rsidRDefault="00A8175C" w:rsidP="00A8175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proofErr w:type="gramStart"/>
      <w:r w:rsidRPr="00F94BB5">
        <w:rPr>
          <w:rFonts w:ascii="Times New Roman" w:eastAsia="Times New Roman" w:hAnsi="Times New Roman" w:cs="Times New Roman"/>
          <w:sz w:val="24"/>
          <w:szCs w:val="24"/>
        </w:rPr>
        <w:t>Др Јелена Ћуковић је дугогодишња инструкторка студентске праксе, са богатим искуством у едукацији и менторству студената.</w:t>
      </w:r>
      <w:proofErr w:type="gramEnd"/>
      <w:r w:rsidRPr="00F94B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94BB5">
        <w:rPr>
          <w:rFonts w:ascii="Times New Roman" w:eastAsia="Times New Roman" w:hAnsi="Times New Roman" w:cs="Times New Roman"/>
          <w:sz w:val="24"/>
          <w:szCs w:val="24"/>
        </w:rPr>
        <w:t xml:space="preserve">У оквиру свог рада, Јелена посвећено ради на припреми и имплементацији практичних програма који омогућавају студентима да стекну неопходна знања и вештине за будућу </w:t>
      </w:r>
      <w:r w:rsidRPr="00F94BB5">
        <w:rPr>
          <w:rFonts w:ascii="Times New Roman" w:eastAsia="Times New Roman" w:hAnsi="Times New Roman" w:cs="Times New Roman"/>
          <w:sz w:val="24"/>
          <w:szCs w:val="24"/>
          <w:lang w:val="sr-Cyrl-RS"/>
        </w:rPr>
        <w:t>академску</w:t>
      </w:r>
      <w:r w:rsidR="00541CAD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каријеру.</w:t>
      </w:r>
      <w:proofErr w:type="gramEnd"/>
      <w:r w:rsidR="00541CAD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Од 2018. р</w:t>
      </w:r>
      <w:r w:rsidRPr="00F94BB5">
        <w:rPr>
          <w:rFonts w:ascii="Times New Roman" w:eastAsia="Times New Roman" w:hAnsi="Times New Roman" w:cs="Times New Roman"/>
          <w:sz w:val="24"/>
          <w:szCs w:val="24"/>
          <w:lang w:val="sr-Cyrl-RS"/>
        </w:rPr>
        <w:t>ади на обавезној теренској пракси на основним студијама, а од 2021. и на мастер академским студијама новог студијског програма Одељења.</w:t>
      </w:r>
    </w:p>
    <w:p w:rsidR="003079C2" w:rsidRPr="003079C2" w:rsidRDefault="003079C2" w:rsidP="00A8175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3079C2">
        <w:rPr>
          <w:rFonts w:ascii="Times New Roman" w:eastAsia="Times New Roman" w:hAnsi="Times New Roman" w:cs="Times New Roman"/>
          <w:sz w:val="24"/>
          <w:szCs w:val="24"/>
          <w:lang w:val="sr-Latn-RS"/>
        </w:rPr>
        <w:t>Кандидаткиња има значајно искуство у менторском раду са студентима на свим нивоима студија. Била је менторка завршних и мастер радова, а тренутно је и менторка на докторским академским студијама. Такође је учествовала као чланица комисија за оцену и одбрану завршних радова на основним, мастер и докторским студијама. Кроз менторски и педагошки рад активно доприноси развоју истраживачких и аналитичких компетенција студената.</w:t>
      </w:r>
    </w:p>
    <w:p w:rsidR="003079C2" w:rsidRPr="003079C2" w:rsidRDefault="003079C2" w:rsidP="00A8175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3079C2" w:rsidRPr="003079C2" w:rsidRDefault="003079C2" w:rsidP="003079C2">
      <w:pPr>
        <w:numPr>
          <w:ilvl w:val="0"/>
          <w:numId w:val="16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79C2">
        <w:rPr>
          <w:rFonts w:ascii="Times New Roman" w:eastAsia="Times New Roman" w:hAnsi="Times New Roman" w:cs="Times New Roman"/>
          <w:sz w:val="24"/>
          <w:szCs w:val="24"/>
        </w:rPr>
        <w:t xml:space="preserve">Стефан Милутиновић, </w:t>
      </w:r>
      <w:r w:rsidRPr="003079C2">
        <w:rPr>
          <w:rFonts w:ascii="Times New Roman" w:eastAsia="Times New Roman" w:hAnsi="Times New Roman" w:cs="Times New Roman"/>
          <w:i/>
          <w:iCs/>
          <w:sz w:val="24"/>
          <w:szCs w:val="24"/>
        </w:rPr>
        <w:t>Нативни спорт сепактакро као маркер културног идентитета</w:t>
      </w:r>
      <w:r w:rsidRPr="003079C2">
        <w:rPr>
          <w:rFonts w:ascii="Times New Roman" w:eastAsia="Times New Roman" w:hAnsi="Times New Roman" w:cs="Times New Roman"/>
          <w:sz w:val="24"/>
          <w:szCs w:val="24"/>
        </w:rPr>
        <w:t xml:space="preserve"> (менторство, мастер), 2024. </w:t>
      </w:r>
    </w:p>
    <w:p w:rsidR="003079C2" w:rsidRPr="003079C2" w:rsidRDefault="003079C2" w:rsidP="003079C2">
      <w:pPr>
        <w:numPr>
          <w:ilvl w:val="0"/>
          <w:numId w:val="16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79C2">
        <w:rPr>
          <w:rFonts w:ascii="Times New Roman" w:eastAsia="Times New Roman" w:hAnsi="Times New Roman" w:cs="Times New Roman"/>
          <w:sz w:val="24"/>
          <w:szCs w:val="24"/>
        </w:rPr>
        <w:t xml:space="preserve">Теодора Да Лука, </w:t>
      </w:r>
      <w:r w:rsidRPr="003079C2">
        <w:rPr>
          <w:rFonts w:ascii="Times New Roman" w:eastAsia="Times New Roman" w:hAnsi="Times New Roman" w:cs="Times New Roman"/>
          <w:i/>
          <w:iCs/>
          <w:sz w:val="24"/>
          <w:szCs w:val="24"/>
        </w:rPr>
        <w:t>Културно наслеђе у функцији изазивања и одржања конфликата у мултикултурним друштвима</w:t>
      </w:r>
      <w:r w:rsidRPr="003079C2">
        <w:rPr>
          <w:rFonts w:ascii="Times New Roman" w:eastAsia="Times New Roman" w:hAnsi="Times New Roman" w:cs="Times New Roman"/>
          <w:sz w:val="24"/>
          <w:szCs w:val="24"/>
        </w:rPr>
        <w:t xml:space="preserve"> (чланица комисије, мастер), 2024. </w:t>
      </w:r>
    </w:p>
    <w:p w:rsidR="003079C2" w:rsidRPr="003079C2" w:rsidRDefault="003079C2" w:rsidP="003079C2">
      <w:pPr>
        <w:numPr>
          <w:ilvl w:val="0"/>
          <w:numId w:val="16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3079C2">
        <w:rPr>
          <w:rFonts w:ascii="Times New Roman" w:eastAsia="Times New Roman" w:hAnsi="Times New Roman" w:cs="Times New Roman"/>
          <w:sz w:val="24"/>
          <w:szCs w:val="24"/>
        </w:rPr>
        <w:t xml:space="preserve">Анђела Пумпаловић, </w:t>
      </w:r>
      <w:r w:rsidRPr="003079C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Учоница као простор субјективизације: антрополошка анализа неолибералних образовних пракси у београдској приватној интернационалној школи </w:t>
      </w:r>
      <w:r w:rsidRPr="00541CAD">
        <w:rPr>
          <w:rFonts w:ascii="Times New Roman" w:eastAsia="Times New Roman" w:hAnsi="Times New Roman" w:cs="Times New Roman"/>
          <w:iCs/>
          <w:sz w:val="24"/>
          <w:szCs w:val="24"/>
        </w:rPr>
        <w:t>(менторство, мастер</w:t>
      </w:r>
      <w:r w:rsidRPr="003079C2">
        <w:rPr>
          <w:rFonts w:ascii="Times New Roman" w:eastAsia="Times New Roman" w:hAnsi="Times New Roman" w:cs="Times New Roman"/>
          <w:i/>
          <w:iCs/>
          <w:sz w:val="24"/>
          <w:szCs w:val="24"/>
        </w:rPr>
        <w:t>), 2025.</w:t>
      </w:r>
    </w:p>
    <w:p w:rsidR="003079C2" w:rsidRPr="003079C2" w:rsidRDefault="003079C2" w:rsidP="003079C2">
      <w:pPr>
        <w:numPr>
          <w:ilvl w:val="0"/>
          <w:numId w:val="16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3079C2">
        <w:rPr>
          <w:rFonts w:ascii="Times New Roman" w:eastAsia="Times New Roman" w:hAnsi="Times New Roman" w:cs="Times New Roman"/>
          <w:sz w:val="24"/>
          <w:szCs w:val="24"/>
        </w:rPr>
        <w:t xml:space="preserve">Милена Лукић, </w:t>
      </w:r>
      <w:r w:rsidRPr="003079C2">
        <w:rPr>
          <w:rFonts w:ascii="Times New Roman" w:eastAsia="Times New Roman" w:hAnsi="Times New Roman" w:cs="Times New Roman"/>
          <w:i/>
          <w:sz w:val="24"/>
          <w:szCs w:val="24"/>
        </w:rPr>
        <w:t>K</w:t>
      </w:r>
      <w:r w:rsidRPr="003079C2">
        <w:rPr>
          <w:rFonts w:ascii="Times New Roman" w:eastAsia="Times New Roman" w:hAnsi="Times New Roman" w:cs="Times New Roman"/>
          <w:i/>
          <w:iCs/>
          <w:sz w:val="24"/>
          <w:szCs w:val="24"/>
        </w:rPr>
        <w:t>ултурна биографија кикиндске суваче: значај млина за град (менторство, мастер), рад у току.</w:t>
      </w:r>
    </w:p>
    <w:p w:rsidR="003079C2" w:rsidRPr="003079C2" w:rsidRDefault="003079C2" w:rsidP="003079C2">
      <w:pPr>
        <w:numPr>
          <w:ilvl w:val="0"/>
          <w:numId w:val="16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79C2">
        <w:rPr>
          <w:rFonts w:ascii="Times New Roman" w:eastAsia="Times New Roman" w:hAnsi="Times New Roman" w:cs="Times New Roman"/>
          <w:sz w:val="24"/>
          <w:szCs w:val="24"/>
        </w:rPr>
        <w:t xml:space="preserve">Анђелка Живојиновић (менторство, докторске), </w:t>
      </w:r>
      <w:r w:rsidRPr="003079C2">
        <w:rPr>
          <w:rFonts w:ascii="Times New Roman" w:eastAsia="Times New Roman" w:hAnsi="Times New Roman" w:cs="Times New Roman"/>
          <w:sz w:val="24"/>
          <w:szCs w:val="24"/>
          <w:lang w:val="sr-Cyrl-RS"/>
        </w:rPr>
        <w:t>рад у току</w:t>
      </w:r>
      <w:r w:rsidRPr="003079C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079C2" w:rsidRPr="003079C2" w:rsidRDefault="003079C2" w:rsidP="003079C2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79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079C2" w:rsidRPr="003079C2" w:rsidRDefault="003079C2" w:rsidP="00A8175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B52124" w:rsidRPr="00B52124" w:rsidRDefault="00B52124" w:rsidP="00A8175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A8175C" w:rsidRPr="00F94BB5" w:rsidRDefault="00A8175C" w:rsidP="00A8175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F94BB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Од 2022. године учествује и у педагошком раду на средњошколским семинарима, које организује Министарство просвете у НОКЦ „Вук Караџић“ у Тршићу. </w:t>
      </w:r>
    </w:p>
    <w:p w:rsidR="00A8175C" w:rsidRPr="00F94BB5" w:rsidRDefault="00A8175C" w:rsidP="00A8175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F94BB5">
        <w:rPr>
          <w:rFonts w:ascii="Times New Roman" w:eastAsia="Times New Roman" w:hAnsi="Times New Roman" w:cs="Times New Roman"/>
          <w:sz w:val="24"/>
          <w:szCs w:val="24"/>
          <w:lang w:val="sr-Cyrl-RS"/>
        </w:rPr>
        <w:t>Учествовала је као гостујућ предвач и на летњим школама за младе истраживаче.</w:t>
      </w:r>
    </w:p>
    <w:p w:rsidR="00A87E19" w:rsidRDefault="00A87E19" w:rsidP="0046353C">
      <w:pPr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color w:val="984806" w:themeColor="accent6" w:themeShade="80"/>
          <w:lang w:val="sr-Cyrl-RS"/>
        </w:rPr>
      </w:pPr>
    </w:p>
    <w:p w:rsidR="0046353C" w:rsidRPr="00ED15D8" w:rsidRDefault="0046353C" w:rsidP="0046353C">
      <w:pPr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color w:val="984806" w:themeColor="accent6" w:themeShade="80"/>
        </w:rPr>
      </w:pPr>
      <w:r w:rsidRPr="00ED15D8">
        <w:rPr>
          <w:rFonts w:ascii="Times New Roman" w:eastAsia="Times New Roman" w:hAnsi="Times New Roman" w:cs="Times New Roman"/>
          <w:color w:val="984806" w:themeColor="accent6" w:themeShade="80"/>
        </w:rPr>
        <w:t xml:space="preserve">  </w:t>
      </w:r>
    </w:p>
    <w:p w:rsidR="0046353C" w:rsidRDefault="0046353C" w:rsidP="0046353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val="sr-Cyrl-RS"/>
        </w:rPr>
      </w:pPr>
      <w:r w:rsidRPr="00ED15D8">
        <w:rPr>
          <w:rFonts w:ascii="Times New Roman" w:eastAsia="Times New Roman" w:hAnsi="Times New Roman" w:cs="Times New Roman"/>
          <w:b/>
        </w:rPr>
        <w:t>Учешће у стручним организацијама и другим делатностима од значаја за развој научне области и Факултета и Универзитета</w:t>
      </w:r>
    </w:p>
    <w:p w:rsidR="00A8175C" w:rsidRPr="00A8175C" w:rsidRDefault="00A8175C" w:rsidP="0046353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val="sr-Cyrl-RS"/>
        </w:rPr>
      </w:pPr>
    </w:p>
    <w:p w:rsidR="00C1780F" w:rsidRPr="00ED15D8" w:rsidRDefault="00C1780F" w:rsidP="0046353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val="sr-Cyrl-RS"/>
        </w:rPr>
      </w:pPr>
    </w:p>
    <w:p w:rsidR="00541CAD" w:rsidRDefault="00A87E19" w:rsidP="00A817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lang w:val="sr-Cyrl-RS"/>
        </w:rPr>
        <w:tab/>
      </w:r>
      <w:r w:rsidR="00A8175C" w:rsidRPr="003079C2">
        <w:rPr>
          <w:rFonts w:ascii="Times New Roman" w:eastAsia="Times New Roman" w:hAnsi="Times New Roman" w:cs="Times New Roman"/>
          <w:sz w:val="24"/>
          <w:szCs w:val="24"/>
          <w:lang w:val="sr-Cyrl-RS"/>
        </w:rPr>
        <w:t>Др Јелена Ћуковић активно учествује у раду стручних и научних организација и доприноси развоју етнологије и антропологије у академском и јавном простору. Од 2018. године чланица је Етнолошко-антрополошког друштва Србије, а од 2023. године и међународног удружења International Association for Southeast European Anthropology (InASEA).</w:t>
      </w:r>
    </w:p>
    <w:p w:rsidR="00541CAD" w:rsidRDefault="00A8175C" w:rsidP="00541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79C2">
        <w:rPr>
          <w:rFonts w:ascii="Times New Roman" w:eastAsia="Times New Roman" w:hAnsi="Times New Roman" w:cs="Times New Roman"/>
          <w:sz w:val="24"/>
          <w:szCs w:val="24"/>
          <w:lang w:val="sr-Cyrl-RS"/>
        </w:rPr>
        <w:t>Од 2021. до 2026. године обављала је функцију заменице уредника научног часописа Антропологија, а чланица је и издавачког савета Гласника Етнографског музеја. Као рецензенткиња учествовала је у евалуацији научних радова у домаћим и међународним часописима и зборницима.</w:t>
      </w:r>
    </w:p>
    <w:p w:rsidR="00541CAD" w:rsidRDefault="00A8175C" w:rsidP="00541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79C2">
        <w:rPr>
          <w:rFonts w:ascii="Times New Roman" w:eastAsia="Times New Roman" w:hAnsi="Times New Roman" w:cs="Times New Roman"/>
          <w:sz w:val="24"/>
          <w:szCs w:val="24"/>
          <w:lang w:val="sr-Cyrl-RS"/>
        </w:rPr>
        <w:t>Активно је учествовала у организацији домаћих и међународних научних скупова, радионица и научнопопуларних програма, међу којима се издвајају конференције „Sacred Ground: Place and Space in Mythology and Religion“ (2022) и „Друштвени живот моде у Србији од 19. века до данас“ (2025).</w:t>
      </w:r>
      <w:r w:rsidR="004B57D1" w:rsidRPr="003079C2">
        <w:rPr>
          <w:rFonts w:ascii="Times New Roman" w:hAnsi="Times New Roman" w:cs="Times New Roman"/>
          <w:sz w:val="24"/>
          <w:szCs w:val="24"/>
        </w:rPr>
        <w:t xml:space="preserve"> Др Јелена Ћуковић учествовала је по позиву на међународном научном скупу „The Language of (Perma</w:t>
      </w:r>
      <w:proofErr w:type="gramStart"/>
      <w:r w:rsidR="004B57D1" w:rsidRPr="003079C2">
        <w:rPr>
          <w:rFonts w:ascii="Times New Roman" w:hAnsi="Times New Roman" w:cs="Times New Roman"/>
          <w:sz w:val="24"/>
          <w:szCs w:val="24"/>
        </w:rPr>
        <w:t>)Crisis</w:t>
      </w:r>
      <w:proofErr w:type="gramEnd"/>
      <w:r w:rsidR="004B57D1" w:rsidRPr="003079C2">
        <w:rPr>
          <w:rFonts w:ascii="Times New Roman" w:hAnsi="Times New Roman" w:cs="Times New Roman"/>
          <w:sz w:val="24"/>
          <w:szCs w:val="24"/>
        </w:rPr>
        <w:t xml:space="preserve">: Discourses and Politics of the ‘New Normal’“, одржаном 2024. </w:t>
      </w:r>
      <w:proofErr w:type="gramStart"/>
      <w:r w:rsidR="004B57D1" w:rsidRPr="003079C2">
        <w:rPr>
          <w:rFonts w:ascii="Times New Roman" w:hAnsi="Times New Roman" w:cs="Times New Roman"/>
          <w:sz w:val="24"/>
          <w:szCs w:val="24"/>
        </w:rPr>
        <w:t>године</w:t>
      </w:r>
      <w:proofErr w:type="gramEnd"/>
      <w:r w:rsidR="004B57D1" w:rsidRPr="003079C2">
        <w:rPr>
          <w:rFonts w:ascii="Times New Roman" w:hAnsi="Times New Roman" w:cs="Times New Roman"/>
          <w:sz w:val="24"/>
          <w:szCs w:val="24"/>
        </w:rPr>
        <w:t xml:space="preserve"> у Љубљани, у организацији Истраживачког центра Словеначке академије наука и уметности. </w:t>
      </w:r>
    </w:p>
    <w:p w:rsidR="00541CAD" w:rsidRDefault="00A8175C" w:rsidP="00541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79C2">
        <w:rPr>
          <w:rFonts w:ascii="Times New Roman" w:eastAsia="Times New Roman" w:hAnsi="Times New Roman" w:cs="Times New Roman"/>
          <w:sz w:val="24"/>
          <w:szCs w:val="24"/>
          <w:lang w:val="sr-Cyrl-RS"/>
        </w:rPr>
        <w:t>Кроз вишегодишње учешће у пројектима посвећеним нематеријалном културном наслеђу активно је доприносила повезивању научноистраживачког рада са јавним и образовним сектором. Посебно се издвајају активности у оквиру пројеката „Викенд нематеријалног културног наслеђа“ и „Семинар не</w:t>
      </w:r>
      <w:r w:rsidR="00F94BB5" w:rsidRPr="003079C2">
        <w:rPr>
          <w:rFonts w:ascii="Times New Roman" w:eastAsia="Times New Roman" w:hAnsi="Times New Roman" w:cs="Times New Roman"/>
          <w:sz w:val="24"/>
          <w:szCs w:val="24"/>
          <w:lang w:val="sr-Cyrl-RS"/>
        </w:rPr>
        <w:t>материјалног културног наслеђа“ и пројекат реализоан са Фондом за науку „</w:t>
      </w:r>
      <w:r w:rsidR="00F94BB5" w:rsidRPr="003079C2">
        <w:rPr>
          <w:rFonts w:ascii="Times New Roman" w:eastAsia="Times New Roman" w:hAnsi="Times New Roman" w:cs="Times New Roman"/>
          <w:sz w:val="24"/>
          <w:szCs w:val="24"/>
          <w:lang w:val="sr-Latn-RS"/>
        </w:rPr>
        <w:t>SICHWEB“</w:t>
      </w:r>
    </w:p>
    <w:p w:rsidR="00541CAD" w:rsidRDefault="00A8175C" w:rsidP="00541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79C2">
        <w:rPr>
          <w:rFonts w:ascii="Times New Roman" w:eastAsia="Times New Roman" w:hAnsi="Times New Roman" w:cs="Times New Roman"/>
          <w:sz w:val="24"/>
          <w:szCs w:val="24"/>
          <w:lang w:val="sr-Cyrl-RS"/>
        </w:rPr>
        <w:t>Од 2022. године ангажована је у педагошком раду са средњошколцима у оквиру програма НОКЦ „Вук Караџић“ у Тршићу. Активно учествује у популаризацији антропологије кроз трибине, јавна предавања, радионице и дигиталне формате.</w:t>
      </w:r>
    </w:p>
    <w:p w:rsidR="00A8175C" w:rsidRPr="003079C2" w:rsidRDefault="00A8175C" w:rsidP="00541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79C2">
        <w:rPr>
          <w:rFonts w:ascii="Times New Roman" w:eastAsia="Times New Roman" w:hAnsi="Times New Roman" w:cs="Times New Roman"/>
          <w:sz w:val="24"/>
          <w:szCs w:val="24"/>
          <w:lang w:val="sr-Cyrl-RS"/>
        </w:rPr>
        <w:t>Оснивачица је и чланица удружења „ЦСКИ Актант“, кроз које учествује у реализацији истраживачких, образовних и културних активности у области друштвено-хуманистичких наука.</w:t>
      </w:r>
    </w:p>
    <w:p w:rsidR="00C1780F" w:rsidRPr="003079C2" w:rsidRDefault="00C1780F" w:rsidP="00C1780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79C2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. </w:t>
      </w:r>
    </w:p>
    <w:p w:rsidR="00344C05" w:rsidRDefault="00344C05" w:rsidP="00344C0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Канидат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киња</w:t>
      </w:r>
      <w:r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испуњава услове предвиђене Критеријумима за стицање звања наставника на Универзитету у Београду.</w:t>
      </w:r>
    </w:p>
    <w:p w:rsidR="00D91594" w:rsidRDefault="00D91594" w:rsidP="00D91594"/>
    <w:tbl>
      <w:tblPr>
        <w:tblW w:w="9480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204"/>
        <w:gridCol w:w="2369"/>
        <w:gridCol w:w="4907"/>
      </w:tblGrid>
      <w:tr w:rsidR="00D91594" w:rsidTr="00FF50F8">
        <w:trPr>
          <w:tblCellSpacing w:w="0" w:type="dxa"/>
        </w:trPr>
        <w:tc>
          <w:tcPr>
            <w:tcW w:w="9480" w:type="dxa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91594" w:rsidRDefault="00D91594" w:rsidP="00FF50F8">
            <w:pPr>
              <w:pStyle w:val="NormalWeb"/>
              <w:spacing w:after="0"/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ОПШТИ УСЛОВ </w:t>
            </w:r>
          </w:p>
        </w:tc>
      </w:tr>
      <w:tr w:rsidR="00D91594" w:rsidTr="00FF50F8">
        <w:trPr>
          <w:trHeight w:val="528"/>
          <w:tblCellSpacing w:w="0" w:type="dxa"/>
        </w:trPr>
        <w:tc>
          <w:tcPr>
            <w:tcW w:w="5364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91594" w:rsidRDefault="00D91594" w:rsidP="00FF50F8">
            <w:pPr>
              <w:pStyle w:val="NormalWeb"/>
              <w:spacing w:after="0"/>
            </w:pPr>
            <w:r>
              <w:rPr>
                <w:color w:val="000000"/>
              </w:rPr>
              <w:t>Испуњени услови за избор у звање доцента</w:t>
            </w:r>
          </w:p>
        </w:tc>
        <w:tc>
          <w:tcPr>
            <w:tcW w:w="41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D91594" w:rsidRPr="003304C7" w:rsidRDefault="00D91594" w:rsidP="00FF50F8">
            <w:pPr>
              <w:pStyle w:val="NormalWeb"/>
              <w:rPr>
                <w:lang w:val="sr-Cyrl-RS"/>
              </w:rPr>
            </w:pPr>
            <w:r>
              <w:rPr>
                <w:lang w:val="sr-Cyrl-RS"/>
              </w:rPr>
              <w:t>+</w:t>
            </w:r>
          </w:p>
        </w:tc>
      </w:tr>
      <w:tr w:rsidR="00D91594" w:rsidTr="00FF50F8">
        <w:trPr>
          <w:trHeight w:val="483"/>
          <w:tblCellSpacing w:w="0" w:type="dxa"/>
        </w:trPr>
        <w:tc>
          <w:tcPr>
            <w:tcW w:w="9480" w:type="dxa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91594" w:rsidRDefault="00D91594" w:rsidP="00FF50F8">
            <w:pPr>
              <w:pStyle w:val="NormalWeb"/>
              <w:spacing w:after="0"/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УСЛОВИ ЗА </w:t>
            </w:r>
            <w:r>
              <w:rPr>
                <w:b/>
                <w:bCs/>
                <w:color w:val="000000"/>
                <w:sz w:val="22"/>
                <w:szCs w:val="22"/>
              </w:rPr>
              <w:t>ПРВИ ИЗБОР</w:t>
            </w:r>
            <w:r>
              <w:rPr>
                <w:color w:val="000000"/>
                <w:sz w:val="22"/>
                <w:szCs w:val="22"/>
              </w:rPr>
              <w:t xml:space="preserve"> У ЗВАЊЕ ВАНРЕДНОГ ПРОФЕСОРА</w:t>
            </w:r>
          </w:p>
        </w:tc>
      </w:tr>
      <w:tr w:rsidR="00D91594" w:rsidTr="00FF50F8">
        <w:trPr>
          <w:trHeight w:val="303"/>
          <w:tblCellSpacing w:w="0" w:type="dxa"/>
        </w:trPr>
        <w:tc>
          <w:tcPr>
            <w:tcW w:w="9480" w:type="dxa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91594" w:rsidRDefault="00D91594" w:rsidP="00FF50F8">
            <w:pPr>
              <w:pStyle w:val="NormalWeb"/>
              <w:spacing w:after="0"/>
            </w:pPr>
            <w:r>
              <w:rPr>
                <w:color w:val="000000"/>
              </w:rPr>
              <w:t>ОБАВЕЗНИ УСЛОВИ</w:t>
            </w:r>
          </w:p>
        </w:tc>
      </w:tr>
      <w:tr w:rsidR="00D91594" w:rsidTr="00FF50F8">
        <w:trPr>
          <w:tblCellSpacing w:w="0" w:type="dxa"/>
        </w:trPr>
        <w:tc>
          <w:tcPr>
            <w:tcW w:w="5364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91594" w:rsidRDefault="00D91594" w:rsidP="00FF50F8">
            <w:pPr>
              <w:pStyle w:val="NormalWeb"/>
            </w:pPr>
            <w:r>
              <w:rPr>
                <w:color w:val="000000"/>
                <w:sz w:val="22"/>
                <w:szCs w:val="22"/>
              </w:rPr>
              <w:t>Одобрен и објављен универзитетски уџбеник за предмет из студијског програма факултета, односно универзитета или научна монографија (са ISBN бројем) из научне области за коју се бира, у периоду од избора у претходно звање.</w:t>
            </w:r>
          </w:p>
        </w:tc>
        <w:tc>
          <w:tcPr>
            <w:tcW w:w="41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D91594" w:rsidRDefault="00D91594" w:rsidP="00FF50F8">
            <w:pPr>
              <w:pStyle w:val="NormalWeb"/>
              <w:rPr>
                <w:lang w:val="sr-Cyrl-RS"/>
              </w:rPr>
            </w:pPr>
            <w:r>
              <w:rPr>
                <w:lang w:val="sr-Cyrl-RS"/>
              </w:rPr>
              <w:t>+</w:t>
            </w:r>
          </w:p>
          <w:p w:rsidR="00D91594" w:rsidRPr="003304C7" w:rsidRDefault="00D91594" w:rsidP="00FF50F8">
            <w:pPr>
              <w:pStyle w:val="NormalWeb"/>
              <w:rPr>
                <w:lang w:val="sr-Cyrl-RS"/>
              </w:rPr>
            </w:pPr>
            <w:r w:rsidRPr="00D129FC">
              <w:rPr>
                <w:b/>
                <w:lang w:val="sr-Cyrl-RS"/>
              </w:rPr>
              <w:t>М42</w:t>
            </w:r>
            <w:r>
              <w:rPr>
                <w:lang w:val="sr-Cyrl-RS"/>
              </w:rPr>
              <w:t xml:space="preserve"> </w:t>
            </w:r>
            <w:r w:rsidRPr="00D04059">
              <w:t xml:space="preserve">Ћуковић, Јелена. 2025. </w:t>
            </w:r>
            <w:r w:rsidRPr="00D04059">
              <w:rPr>
                <w:i/>
                <w:iCs/>
              </w:rPr>
              <w:t>Људи и околина: производња простора из антрополошке перспективе.</w:t>
            </w:r>
            <w:r w:rsidRPr="00D04059">
              <w:t xml:space="preserve"> Београд: Одељење за етнологију и антропологију, Филозофски факултет и Досије студио.</w:t>
            </w:r>
          </w:p>
          <w:p w:rsidR="00D91594" w:rsidRDefault="00D91594" w:rsidP="00FF50F8">
            <w:pPr>
              <w:pStyle w:val="NormalWeb"/>
            </w:pPr>
          </w:p>
        </w:tc>
      </w:tr>
      <w:tr w:rsidR="00D91594" w:rsidTr="00FF50F8">
        <w:trPr>
          <w:tblCellSpacing w:w="0" w:type="dxa"/>
        </w:trPr>
        <w:tc>
          <w:tcPr>
            <w:tcW w:w="5364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91594" w:rsidRDefault="00D91594" w:rsidP="00FF50F8">
            <w:pPr>
              <w:pStyle w:val="NormalWeb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Објављена два рада из категорије М20 или пет радова из категорије М51 у периоду од последњег избора у звање из научне области за коју се бира. </w:t>
            </w:r>
            <w:r>
              <w:rPr>
                <w:color w:val="000000"/>
                <w:sz w:val="22"/>
                <w:szCs w:val="22"/>
                <w:lang w:val="sr-Latn-RS"/>
              </w:rPr>
              <w:t>Радови у категоријама М22 М23 и М24 могу бити замењени са радовима М41, М42 и М11-М13, а радови у категоријама М23 и М24 и са радовима у категорији M41, M42 и М11-М14.</w:t>
            </w:r>
          </w:p>
        </w:tc>
        <w:tc>
          <w:tcPr>
            <w:tcW w:w="41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D91594" w:rsidRPr="00814B8A" w:rsidRDefault="00D91594" w:rsidP="00FF50F8">
            <w:pPr>
              <w:pStyle w:val="NormalWeb"/>
              <w:rPr>
                <w:lang w:val="sr-Latn-RS"/>
              </w:rPr>
            </w:pPr>
            <w:r>
              <w:rPr>
                <w:lang w:val="sr-Cyrl-RS"/>
              </w:rPr>
              <w:t>+</w:t>
            </w:r>
          </w:p>
          <w:p w:rsidR="00D91594" w:rsidRDefault="00D91594" w:rsidP="00FF50F8">
            <w:pPr>
              <w:pStyle w:val="NormalWeb"/>
              <w:rPr>
                <w:bCs/>
                <w:lang w:val="sr-Cyrl-RS"/>
              </w:rPr>
            </w:pPr>
            <w:r w:rsidRPr="00D129FC">
              <w:rPr>
                <w:b/>
                <w:bCs/>
              </w:rPr>
              <w:t>M21a</w:t>
            </w:r>
            <w:r w:rsidRPr="00B231B7">
              <w:rPr>
                <w:bCs/>
              </w:rPr>
              <w:t xml:space="preserve"> Dražeta, </w:t>
            </w:r>
            <w:proofErr w:type="gramStart"/>
            <w:r w:rsidRPr="00B231B7">
              <w:rPr>
                <w:bCs/>
              </w:rPr>
              <w:t>B</w:t>
            </w:r>
            <w:r>
              <w:rPr>
                <w:bCs/>
              </w:rPr>
              <w:t>ogdan.,</w:t>
            </w:r>
            <w:proofErr w:type="gramEnd"/>
            <w:r>
              <w:rPr>
                <w:bCs/>
              </w:rPr>
              <w:t xml:space="preserve"> Ćuković, Jelena</w:t>
            </w:r>
            <w:r w:rsidRPr="00B231B7">
              <w:rPr>
                <w:bCs/>
              </w:rPr>
              <w:t>,</w:t>
            </w:r>
            <w:r>
              <w:rPr>
                <w:bCs/>
              </w:rPr>
              <w:t xml:space="preserve"> &amp; Banović, Branko. (2026). Intangib</w:t>
            </w:r>
            <w:r>
              <w:rPr>
                <w:bCs/>
                <w:lang w:val="sr-Latn-RS"/>
              </w:rPr>
              <w:t>l</w:t>
            </w:r>
            <w:r w:rsidRPr="00B231B7">
              <w:rPr>
                <w:bCs/>
              </w:rPr>
              <w:t>e cultural heritage safeguarding policies: a comparative overview of models employed in Serbia, Montenegro and Bosnia and Herzegovina. </w:t>
            </w:r>
            <w:r w:rsidRPr="00B231B7">
              <w:rPr>
                <w:bCs/>
                <w:i/>
                <w:iCs/>
              </w:rPr>
              <w:t>International Journal of Cultural Policy</w:t>
            </w:r>
            <w:r w:rsidRPr="00B231B7">
              <w:rPr>
                <w:bCs/>
              </w:rPr>
              <w:t>, </w:t>
            </w:r>
            <w:r w:rsidRPr="00B231B7">
              <w:rPr>
                <w:bCs/>
                <w:i/>
                <w:iCs/>
              </w:rPr>
              <w:t>32</w:t>
            </w:r>
            <w:r>
              <w:rPr>
                <w:bCs/>
              </w:rPr>
              <w:t>(1)</w:t>
            </w:r>
            <w:r>
              <w:rPr>
                <w:bCs/>
                <w:lang w:val="sr-Cyrl-RS"/>
              </w:rPr>
              <w:t>:</w:t>
            </w:r>
            <w:r w:rsidRPr="00B231B7">
              <w:rPr>
                <w:bCs/>
              </w:rPr>
              <w:t xml:space="preserve">55–71. </w:t>
            </w:r>
            <w:hyperlink r:id="rId7" w:history="1">
              <w:r w:rsidRPr="004401D3">
                <w:rPr>
                  <w:rStyle w:val="Hyperlink"/>
                  <w:bCs/>
                </w:rPr>
                <w:t>https://doi.org/10.1080/10286632.2024.2406536</w:t>
              </w:r>
            </w:hyperlink>
          </w:p>
          <w:p w:rsidR="00D91594" w:rsidRDefault="00D91594" w:rsidP="00FF50F8">
            <w:pPr>
              <w:pStyle w:val="NormalWeb"/>
              <w:rPr>
                <w:bCs/>
                <w:lang w:val="sr-Cyrl-RS"/>
              </w:rPr>
            </w:pPr>
            <w:r w:rsidRPr="00D129FC">
              <w:rPr>
                <w:b/>
                <w:bCs/>
                <w:lang w:val="sr-Cyrl-RS"/>
              </w:rPr>
              <w:t>М21</w:t>
            </w:r>
            <w:r>
              <w:t xml:space="preserve"> </w:t>
            </w:r>
            <w:r>
              <w:rPr>
                <w:bCs/>
                <w:lang w:val="sr-Cyrl-RS"/>
              </w:rPr>
              <w:t xml:space="preserve">Ćuković, Jelena </w:t>
            </w:r>
            <w:r w:rsidRPr="006C34C8">
              <w:rPr>
                <w:bCs/>
              </w:rPr>
              <w:t>&amp;</w:t>
            </w:r>
            <w:r>
              <w:rPr>
                <w:bCs/>
                <w:lang w:val="sr-Cyrl-RS"/>
              </w:rPr>
              <w:t xml:space="preserve"> </w:t>
            </w:r>
            <w:r w:rsidRPr="00264678">
              <w:rPr>
                <w:bCs/>
                <w:lang w:val="sr-Cyrl-RS"/>
              </w:rPr>
              <w:t xml:space="preserve"> Miloš Milenković. 2023. „Intangible cultural heritage as a resource: fieldwork among politically active civil society stakeholders in the province of Vojvodina, Serbia.” International Journal of Intangible Heritage 18: 49–62. </w:t>
            </w:r>
            <w:r>
              <w:rPr>
                <w:bCs/>
                <w:lang w:val="sr-Cyrl-RS"/>
              </w:rPr>
              <w:t xml:space="preserve"> </w:t>
            </w:r>
          </w:p>
          <w:p w:rsidR="00D91594" w:rsidRPr="00264678" w:rsidRDefault="00D91594" w:rsidP="00FF50F8">
            <w:pPr>
              <w:pStyle w:val="NormalWeb"/>
              <w:rPr>
                <w:bCs/>
                <w:lang w:val="sr-Cyrl-RS"/>
              </w:rPr>
            </w:pPr>
            <w:r w:rsidRPr="006C34C8">
              <w:rPr>
                <w:b/>
                <w:bCs/>
                <w:lang w:val="sr-Cyrl-RS"/>
              </w:rPr>
              <w:t>М23</w:t>
            </w:r>
            <w:r>
              <w:rPr>
                <w:bCs/>
                <w:lang w:val="sr-Cyrl-RS"/>
              </w:rPr>
              <w:t xml:space="preserve"> Milenković, M</w:t>
            </w:r>
            <w:r>
              <w:rPr>
                <w:bCs/>
                <w:lang w:val="sr-Latn-RS"/>
              </w:rPr>
              <w:t>iloš</w:t>
            </w:r>
            <w:r>
              <w:rPr>
                <w:bCs/>
                <w:lang w:val="sr-Cyrl-RS"/>
              </w:rPr>
              <w:t>, Pišev, M</w:t>
            </w:r>
            <w:r>
              <w:rPr>
                <w:bCs/>
                <w:lang w:val="sr-Latn-RS"/>
              </w:rPr>
              <w:t>arko</w:t>
            </w:r>
            <w:r w:rsidRPr="006C34C8">
              <w:rPr>
                <w:bCs/>
                <w:lang w:val="sr-Cyrl-RS"/>
              </w:rPr>
              <w:t>, Ćuković, J</w:t>
            </w:r>
            <w:r>
              <w:rPr>
                <w:bCs/>
                <w:lang w:val="sr-Latn-RS"/>
              </w:rPr>
              <w:t>elena</w:t>
            </w:r>
            <w:r w:rsidRPr="006C34C8">
              <w:rPr>
                <w:bCs/>
                <w:lang w:val="sr-Cyrl-RS"/>
              </w:rPr>
              <w:t>. 2021. “O povezanosti zaštite manjinskog nematerijalnog kulturnog nasleđa i vrednovanja društveno-humanističkih nauka u Republici Srbiji. Preliminarna razmatranja rezultata ukrštenih istraživanja.” Et</w:t>
            </w:r>
            <w:r>
              <w:rPr>
                <w:bCs/>
                <w:lang w:val="sr-Cyrl-RS"/>
              </w:rPr>
              <w:t>noantropološki problemi, 16 (2)</w:t>
            </w:r>
            <w:r>
              <w:rPr>
                <w:bCs/>
                <w:lang w:val="sr-Latn-RS"/>
              </w:rPr>
              <w:t>:</w:t>
            </w:r>
            <w:r w:rsidRPr="006C34C8">
              <w:rPr>
                <w:bCs/>
                <w:lang w:val="sr-Cyrl-RS"/>
              </w:rPr>
              <w:t xml:space="preserve"> 375-390.</w:t>
            </w:r>
          </w:p>
          <w:p w:rsidR="00D91594" w:rsidRDefault="00D91594" w:rsidP="00FF50F8">
            <w:pPr>
              <w:pStyle w:val="NormalWeb"/>
              <w:rPr>
                <w:bCs/>
              </w:rPr>
            </w:pPr>
            <w:r w:rsidRPr="00D129FC">
              <w:rPr>
                <w:b/>
                <w:bCs/>
                <w:lang w:val="sr-Cyrl-RS"/>
              </w:rPr>
              <w:t>М23</w:t>
            </w:r>
            <w:r>
              <w:rPr>
                <w:bCs/>
                <w:lang w:val="sr-Cyrl-RS"/>
              </w:rPr>
              <w:t xml:space="preserve"> Banović, B</w:t>
            </w:r>
            <w:r>
              <w:rPr>
                <w:bCs/>
                <w:lang w:val="sr-Latn-RS"/>
              </w:rPr>
              <w:t>ranko</w:t>
            </w:r>
            <w:r>
              <w:rPr>
                <w:bCs/>
                <w:lang w:val="sr-Cyrl-RS"/>
              </w:rPr>
              <w:t>, Ćuković, J</w:t>
            </w:r>
            <w:r>
              <w:rPr>
                <w:bCs/>
                <w:lang w:val="sr-Latn-RS"/>
              </w:rPr>
              <w:t>elena</w:t>
            </w:r>
            <w:r w:rsidRPr="00D129FC">
              <w:rPr>
                <w:bCs/>
                <w:lang w:val="sr-Cyrl-RS"/>
              </w:rPr>
              <w:t>, Milenković, M</w:t>
            </w:r>
            <w:r>
              <w:rPr>
                <w:bCs/>
                <w:lang w:val="sr-Latn-RS"/>
              </w:rPr>
              <w:t>iloš</w:t>
            </w:r>
            <w:r w:rsidRPr="00D129FC">
              <w:rPr>
                <w:bCs/>
                <w:lang w:val="sr-Cyrl-RS"/>
              </w:rPr>
              <w:t xml:space="preserve">. 2024. Populárna kultúra a nehmotné kultúrne dedičstvo v službe zmierenia: návrat srbskej etnológie a antropológie do verejnej sféry. In Slovenský </w:t>
            </w:r>
            <w:r w:rsidRPr="00D129FC">
              <w:rPr>
                <w:bCs/>
                <w:lang w:val="sr-Cyrl-RS"/>
              </w:rPr>
              <w:lastRenderedPageBreak/>
              <w:t>národopis / Slov</w:t>
            </w:r>
            <w:r>
              <w:rPr>
                <w:bCs/>
                <w:lang w:val="sr-Cyrl-RS"/>
              </w:rPr>
              <w:t>ak Ethnology, vol. 72</w:t>
            </w:r>
            <w:r>
              <w:rPr>
                <w:bCs/>
                <w:lang w:val="sr-Latn-RS"/>
              </w:rPr>
              <w:t>(</w:t>
            </w:r>
            <w:r>
              <w:rPr>
                <w:bCs/>
                <w:lang w:val="sr-Cyrl-RS"/>
              </w:rPr>
              <w:t>1</w:t>
            </w:r>
            <w:r>
              <w:rPr>
                <w:bCs/>
                <w:lang w:val="sr-Latn-RS"/>
              </w:rPr>
              <w:t>):</w:t>
            </w:r>
            <w:r w:rsidRPr="00D129FC">
              <w:rPr>
                <w:bCs/>
                <w:lang w:val="sr-Cyrl-RS"/>
              </w:rPr>
              <w:t xml:space="preserve"> 14-32.</w:t>
            </w:r>
          </w:p>
          <w:p w:rsidR="00EA19E2" w:rsidRPr="00EA19E2" w:rsidRDefault="00EA19E2" w:rsidP="00FF50F8">
            <w:pPr>
              <w:pStyle w:val="NormalWeb"/>
              <w:rPr>
                <w:bCs/>
              </w:rPr>
            </w:pPr>
            <w:r w:rsidRPr="00EA19E2">
              <w:rPr>
                <w:b/>
                <w:bCs/>
              </w:rPr>
              <w:t>M23</w:t>
            </w:r>
            <w:r>
              <w:t xml:space="preserve"> </w:t>
            </w:r>
            <w:r w:rsidRPr="00EA19E2">
              <w:rPr>
                <w:bCs/>
              </w:rPr>
              <w:t>Dražeta, Bogdan, Jelena Ćuković i Marko Milenković. 2024. „Izazovi sistema zaštite nematerijalnog kulturnog nasleđa u multietničkim državama: primer srpske zajednice u Hercegovini.” Glasnik Etnografskog instituta SANU 75 (2):  85-105.</w:t>
            </w:r>
          </w:p>
          <w:p w:rsidR="00D91594" w:rsidRDefault="00D91594" w:rsidP="00FF50F8">
            <w:pPr>
              <w:pStyle w:val="NormalWeb"/>
              <w:rPr>
                <w:bCs/>
                <w:lang w:val="sr-Latn-RS"/>
              </w:rPr>
            </w:pPr>
            <w:r w:rsidRPr="00D129FC">
              <w:rPr>
                <w:b/>
                <w:bCs/>
                <w:lang w:val="sr-Cyrl-RS"/>
              </w:rPr>
              <w:t>М14</w:t>
            </w:r>
            <w:r>
              <w:rPr>
                <w:bCs/>
                <w:lang w:val="sr-Cyrl-RS"/>
              </w:rPr>
              <w:t xml:space="preserve"> </w:t>
            </w:r>
            <w:r w:rsidRPr="00686BE9">
              <w:rPr>
                <w:bCs/>
              </w:rPr>
              <w:t>Ćuković, Jelena. 2023. „</w:t>
            </w:r>
            <w:r w:rsidRPr="00686BE9">
              <w:rPr>
                <w:bCs/>
                <w:lang w:val="sr-Latn-RS"/>
              </w:rPr>
              <w:t>Životna sredina u eko-aktivističkim narativima</w:t>
            </w:r>
            <w:r w:rsidRPr="00686BE9">
              <w:rPr>
                <w:bCs/>
              </w:rPr>
              <w:t xml:space="preserve">.” U </w:t>
            </w:r>
            <w:r w:rsidRPr="00686BE9">
              <w:rPr>
                <w:bCs/>
                <w:i/>
                <w:iCs/>
              </w:rPr>
              <w:t>Antropologija budućnosti</w:t>
            </w:r>
            <w:r w:rsidRPr="00686BE9">
              <w:rPr>
                <w:bCs/>
              </w:rPr>
              <w:t>, uredila Bojana Bogdanović, 203–223. Beograd: Etnografski institut SANU</w:t>
            </w:r>
            <w:r>
              <w:rPr>
                <w:bCs/>
                <w:lang w:val="sr-Cyrl-RS"/>
              </w:rPr>
              <w:t>)</w:t>
            </w:r>
          </w:p>
          <w:p w:rsidR="00D91594" w:rsidRPr="00814B8A" w:rsidRDefault="00D91594" w:rsidP="00FF50F8">
            <w:pPr>
              <w:pStyle w:val="NormalWeb"/>
              <w:rPr>
                <w:bCs/>
                <w:lang w:val="sr-Latn-RS"/>
              </w:rPr>
            </w:pPr>
          </w:p>
          <w:p w:rsidR="00D91594" w:rsidRDefault="00D91594" w:rsidP="00FF50F8">
            <w:pPr>
              <w:pStyle w:val="NormalWeb"/>
              <w:rPr>
                <w:bCs/>
                <w:lang w:val="sr-Cyrl-RS"/>
              </w:rPr>
            </w:pPr>
          </w:p>
          <w:p w:rsidR="00D91594" w:rsidRDefault="00D91594" w:rsidP="00FF50F8">
            <w:pPr>
              <w:pStyle w:val="NormalWeb"/>
              <w:rPr>
                <w:bCs/>
                <w:iCs/>
                <w:lang w:val="sr-Cyrl-RS"/>
              </w:rPr>
            </w:pPr>
            <w:r w:rsidRPr="00D129FC">
              <w:rPr>
                <w:b/>
                <w:bCs/>
                <w:lang w:val="sr-Cyrl-RS"/>
              </w:rPr>
              <w:t>М51</w:t>
            </w:r>
            <w:r w:rsidRPr="004401D3">
              <w:rPr>
                <w:rFonts w:eastAsia="Calibri"/>
                <w:bCs/>
                <w:iCs/>
                <w:lang w:val="sr-Latn-RS"/>
              </w:rPr>
              <w:t xml:space="preserve"> </w:t>
            </w:r>
            <w:r w:rsidRPr="00264678">
              <w:rPr>
                <w:bCs/>
                <w:iCs/>
                <w:lang w:val="sr-Latn-RS"/>
              </w:rPr>
              <w:t>Ćuković, J. 2022. „</w:t>
            </w:r>
            <w:r w:rsidRPr="00264678">
              <w:rPr>
                <w:bCs/>
                <w:iCs/>
              </w:rPr>
              <w:t>U</w:t>
            </w:r>
            <w:r w:rsidRPr="00264678">
              <w:rPr>
                <w:bCs/>
                <w:iCs/>
                <w:lang w:val="sr-Latn-RS"/>
              </w:rPr>
              <w:t>č</w:t>
            </w:r>
            <w:r w:rsidRPr="00264678">
              <w:rPr>
                <w:bCs/>
                <w:iCs/>
              </w:rPr>
              <w:t>inkovitost</w:t>
            </w:r>
            <w:r w:rsidRPr="00264678">
              <w:rPr>
                <w:bCs/>
                <w:iCs/>
                <w:lang w:val="sr-Latn-RS"/>
              </w:rPr>
              <w:t xml:space="preserve"> </w:t>
            </w:r>
            <w:r w:rsidRPr="00264678">
              <w:rPr>
                <w:bCs/>
                <w:iCs/>
              </w:rPr>
              <w:t>vakcine</w:t>
            </w:r>
            <w:r w:rsidRPr="00264678">
              <w:rPr>
                <w:bCs/>
                <w:iCs/>
                <w:lang w:val="sr-Latn-RS"/>
              </w:rPr>
              <w:t xml:space="preserve"> </w:t>
            </w:r>
            <w:r w:rsidRPr="00264678">
              <w:rPr>
                <w:bCs/>
                <w:iCs/>
              </w:rPr>
              <w:t>iz</w:t>
            </w:r>
            <w:r w:rsidRPr="00264678">
              <w:rPr>
                <w:bCs/>
                <w:iCs/>
                <w:lang w:val="sr-Latn-RS"/>
              </w:rPr>
              <w:t xml:space="preserve"> </w:t>
            </w:r>
            <w:r w:rsidRPr="00264678">
              <w:rPr>
                <w:bCs/>
                <w:iCs/>
              </w:rPr>
              <w:t>antropolo</w:t>
            </w:r>
            <w:r w:rsidRPr="00264678">
              <w:rPr>
                <w:bCs/>
                <w:iCs/>
                <w:lang w:val="sr-Latn-RS"/>
              </w:rPr>
              <w:t>š</w:t>
            </w:r>
            <w:r w:rsidRPr="00264678">
              <w:rPr>
                <w:bCs/>
                <w:iCs/>
              </w:rPr>
              <w:t>ke</w:t>
            </w:r>
            <w:r w:rsidRPr="00264678">
              <w:rPr>
                <w:bCs/>
                <w:iCs/>
                <w:lang w:val="sr-Latn-RS"/>
              </w:rPr>
              <w:t xml:space="preserve"> </w:t>
            </w:r>
            <w:r w:rsidRPr="00264678">
              <w:rPr>
                <w:bCs/>
                <w:iCs/>
              </w:rPr>
              <w:t>perspektive</w:t>
            </w:r>
            <w:r w:rsidRPr="00264678">
              <w:rPr>
                <w:bCs/>
                <w:iCs/>
                <w:lang w:val="sr-Latn-RS"/>
              </w:rPr>
              <w:t xml:space="preserve">: </w:t>
            </w:r>
            <w:r w:rsidRPr="00264678">
              <w:rPr>
                <w:bCs/>
                <w:iCs/>
              </w:rPr>
              <w:t>imunizacija</w:t>
            </w:r>
            <w:r w:rsidRPr="00264678">
              <w:rPr>
                <w:bCs/>
                <w:iCs/>
                <w:lang w:val="sr-Latn-RS"/>
              </w:rPr>
              <w:t xml:space="preserve"> </w:t>
            </w:r>
            <w:r w:rsidRPr="00264678">
              <w:rPr>
                <w:bCs/>
                <w:iCs/>
              </w:rPr>
              <w:t>kao</w:t>
            </w:r>
            <w:r w:rsidRPr="00264678">
              <w:rPr>
                <w:bCs/>
                <w:iCs/>
                <w:lang w:val="sr-Latn-RS"/>
              </w:rPr>
              <w:t xml:space="preserve"> </w:t>
            </w:r>
            <w:r w:rsidRPr="00264678">
              <w:rPr>
                <w:bCs/>
                <w:iCs/>
              </w:rPr>
              <w:t>marker</w:t>
            </w:r>
            <w:r w:rsidRPr="00264678">
              <w:rPr>
                <w:bCs/>
                <w:iCs/>
                <w:lang w:val="sr-Latn-RS"/>
              </w:rPr>
              <w:t xml:space="preserve"> </w:t>
            </w:r>
            <w:r w:rsidRPr="00264678">
              <w:rPr>
                <w:bCs/>
                <w:iCs/>
              </w:rPr>
              <w:t>identiteta</w:t>
            </w:r>
            <w:r w:rsidRPr="00264678">
              <w:rPr>
                <w:bCs/>
                <w:iCs/>
                <w:lang w:val="sr-Latn-RS"/>
              </w:rPr>
              <w:t xml:space="preserve"> </w:t>
            </w:r>
            <w:r w:rsidRPr="00264678">
              <w:rPr>
                <w:bCs/>
                <w:iCs/>
              </w:rPr>
              <w:t>u</w:t>
            </w:r>
            <w:r w:rsidRPr="00264678">
              <w:rPr>
                <w:bCs/>
                <w:iCs/>
                <w:lang w:val="sr-Latn-RS"/>
              </w:rPr>
              <w:t xml:space="preserve"> </w:t>
            </w:r>
            <w:r w:rsidRPr="00264678">
              <w:rPr>
                <w:bCs/>
                <w:iCs/>
              </w:rPr>
              <w:t>Republici</w:t>
            </w:r>
            <w:r w:rsidRPr="00264678">
              <w:rPr>
                <w:bCs/>
                <w:iCs/>
                <w:lang w:val="sr-Latn-RS"/>
              </w:rPr>
              <w:t xml:space="preserve"> </w:t>
            </w:r>
            <w:r w:rsidRPr="00264678">
              <w:rPr>
                <w:bCs/>
                <w:iCs/>
              </w:rPr>
              <w:t xml:space="preserve">Srbiji.” </w:t>
            </w:r>
            <w:r w:rsidRPr="00264678">
              <w:rPr>
                <w:bCs/>
                <w:i/>
                <w:iCs/>
              </w:rPr>
              <w:t>Antropologija</w:t>
            </w:r>
            <w:r>
              <w:rPr>
                <w:bCs/>
                <w:iCs/>
              </w:rPr>
              <w:t>, 22(2):</w:t>
            </w:r>
            <w:r w:rsidRPr="00264678">
              <w:rPr>
                <w:bCs/>
                <w:iCs/>
              </w:rPr>
              <w:t>27-39.</w:t>
            </w:r>
          </w:p>
          <w:p w:rsidR="00D91594" w:rsidRDefault="00D91594" w:rsidP="00FF50F8">
            <w:pPr>
              <w:pStyle w:val="NormalWeb"/>
              <w:rPr>
                <w:bCs/>
                <w:iCs/>
              </w:rPr>
            </w:pPr>
            <w:r w:rsidRPr="00D129FC">
              <w:rPr>
                <w:b/>
                <w:bCs/>
                <w:iCs/>
                <w:lang w:val="sr-Cyrl-RS"/>
              </w:rPr>
              <w:t>М51</w:t>
            </w:r>
            <w:r>
              <w:rPr>
                <w:bCs/>
                <w:iCs/>
                <w:lang w:val="sr-Cyrl-RS"/>
              </w:rPr>
              <w:t xml:space="preserve"> </w:t>
            </w:r>
            <w:r w:rsidRPr="00264678">
              <w:rPr>
                <w:bCs/>
                <w:iCs/>
              </w:rPr>
              <w:t xml:space="preserve">Ćuković, Jelena. 2023. „Priroda kao mesto: konstruisanje prirodnih područja u Uneskovoj listi svetske baštine.” </w:t>
            </w:r>
            <w:r w:rsidRPr="00264678">
              <w:rPr>
                <w:bCs/>
                <w:i/>
                <w:iCs/>
              </w:rPr>
              <w:t>Antropologija</w:t>
            </w:r>
            <w:r w:rsidRPr="00264678">
              <w:rPr>
                <w:bCs/>
                <w:iCs/>
              </w:rPr>
              <w:t xml:space="preserve"> 23 (2): 75–86. </w:t>
            </w:r>
          </w:p>
          <w:p w:rsidR="00D91594" w:rsidRDefault="00D91594" w:rsidP="00FF50F8">
            <w:pPr>
              <w:pStyle w:val="NormalWeb"/>
              <w:rPr>
                <w:bCs/>
                <w:iCs/>
              </w:rPr>
            </w:pPr>
            <w:r w:rsidRPr="00D129FC">
              <w:rPr>
                <w:b/>
                <w:bCs/>
                <w:iCs/>
              </w:rPr>
              <w:t>M51</w:t>
            </w:r>
            <w:r>
              <w:rPr>
                <w:bCs/>
                <w:iCs/>
              </w:rPr>
              <w:t xml:space="preserve"> </w:t>
            </w:r>
            <w:r w:rsidRPr="00D129FC">
              <w:rPr>
                <w:bCs/>
                <w:iCs/>
              </w:rPr>
              <w:t>Ćuković, Jelena. 2024. „Cultural anthropology and cognitive science: mapping the environment.” Antropologija 24 (1) 24(1):149–</w:t>
            </w:r>
            <w:proofErr w:type="gramStart"/>
            <w:r w:rsidRPr="00D129FC">
              <w:rPr>
                <w:bCs/>
                <w:iCs/>
              </w:rPr>
              <w:t>168 .</w:t>
            </w:r>
            <w:proofErr w:type="gramEnd"/>
          </w:p>
          <w:p w:rsidR="00D91594" w:rsidRPr="00264678" w:rsidRDefault="00D91594" w:rsidP="00FF50F8">
            <w:pPr>
              <w:pStyle w:val="NormalWeb"/>
              <w:rPr>
                <w:bCs/>
                <w:iCs/>
              </w:rPr>
            </w:pPr>
            <w:r w:rsidRPr="00D129FC">
              <w:rPr>
                <w:b/>
                <w:bCs/>
                <w:iCs/>
              </w:rPr>
              <w:t>M51</w:t>
            </w:r>
            <w:r>
              <w:rPr>
                <w:bCs/>
                <w:iCs/>
              </w:rPr>
              <w:t xml:space="preserve"> </w:t>
            </w:r>
            <w:r w:rsidRPr="00D129FC">
              <w:rPr>
                <w:bCs/>
                <w:iCs/>
              </w:rPr>
              <w:t xml:space="preserve">Barać, Lazar, Anđelka Živojinović i Jelena Ćuković. 2024. „Migratorni, strateški i ideološki aspekt povratka na selo u savremenoj Srbiji.” </w:t>
            </w:r>
            <w:r w:rsidRPr="00D129FC">
              <w:rPr>
                <w:bCs/>
                <w:i/>
                <w:iCs/>
              </w:rPr>
              <w:t>Antropologija</w:t>
            </w:r>
            <w:r w:rsidRPr="00D129FC">
              <w:rPr>
                <w:bCs/>
                <w:iCs/>
              </w:rPr>
              <w:t xml:space="preserve"> 24 (2): 29–45</w:t>
            </w:r>
          </w:p>
          <w:p w:rsidR="00D91594" w:rsidRPr="00264678" w:rsidRDefault="00D91594" w:rsidP="00FF50F8">
            <w:pPr>
              <w:pStyle w:val="NormalWeb"/>
              <w:rPr>
                <w:bCs/>
                <w:iCs/>
                <w:lang w:val="sr-Cyrl-RS"/>
              </w:rPr>
            </w:pPr>
          </w:p>
          <w:p w:rsidR="00D91594" w:rsidRDefault="00D91594" w:rsidP="00FF50F8">
            <w:pPr>
              <w:pStyle w:val="NormalWeb"/>
              <w:rPr>
                <w:bCs/>
                <w:lang w:val="sr-Cyrl-RS"/>
              </w:rPr>
            </w:pPr>
          </w:p>
          <w:p w:rsidR="00D91594" w:rsidRDefault="00D91594" w:rsidP="00FF50F8">
            <w:pPr>
              <w:pStyle w:val="NormalWeb"/>
              <w:rPr>
                <w:bCs/>
                <w:lang w:val="sr-Cyrl-RS"/>
              </w:rPr>
            </w:pPr>
          </w:p>
          <w:p w:rsidR="00D91594" w:rsidRDefault="00D91594" w:rsidP="00FF50F8">
            <w:pPr>
              <w:pStyle w:val="NormalWeb"/>
              <w:rPr>
                <w:bCs/>
                <w:lang w:val="sr-Cyrl-RS"/>
              </w:rPr>
            </w:pPr>
          </w:p>
          <w:p w:rsidR="00D91594" w:rsidRPr="00B231B7" w:rsidRDefault="00D91594" w:rsidP="00FF50F8">
            <w:pPr>
              <w:pStyle w:val="NormalWeb"/>
              <w:rPr>
                <w:bCs/>
              </w:rPr>
            </w:pPr>
          </w:p>
          <w:p w:rsidR="00D91594" w:rsidRPr="00501C39" w:rsidRDefault="00D91594" w:rsidP="00FF50F8">
            <w:pPr>
              <w:pStyle w:val="NormalWeb"/>
              <w:rPr>
                <w:lang w:val="sr-Latn-RS"/>
              </w:rPr>
            </w:pPr>
          </w:p>
        </w:tc>
      </w:tr>
      <w:tr w:rsidR="00D91594" w:rsidTr="00FF50F8">
        <w:trPr>
          <w:trHeight w:val="807"/>
          <w:tblCellSpacing w:w="0" w:type="dxa"/>
        </w:trPr>
        <w:tc>
          <w:tcPr>
            <w:tcW w:w="5364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D91594" w:rsidRDefault="00D91594" w:rsidP="00FF50F8">
            <w:pPr>
              <w:pStyle w:val="NormalWeb"/>
              <w:rPr>
                <w:color w:val="000000"/>
                <w:sz w:val="22"/>
                <w:szCs w:val="22"/>
              </w:rPr>
            </w:pPr>
            <w:r>
              <w:lastRenderedPageBreak/>
              <w:t>Један рад са међународног научног скупа објављен у целини категорије М31 или М33.</w:t>
            </w:r>
          </w:p>
        </w:tc>
        <w:tc>
          <w:tcPr>
            <w:tcW w:w="41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D91594" w:rsidRDefault="00D91594" w:rsidP="00FF50F8">
            <w:pPr>
              <w:pStyle w:val="NormalWeb"/>
            </w:pPr>
            <w:r>
              <w:rPr>
                <w:lang w:val="sr-Cyrl-RS"/>
              </w:rPr>
              <w:t>+</w:t>
            </w:r>
          </w:p>
          <w:p w:rsidR="00D91594" w:rsidRPr="00D51B01" w:rsidRDefault="00D91594" w:rsidP="00FF50F8">
            <w:pPr>
              <w:pStyle w:val="NormalWeb"/>
            </w:pPr>
            <w:r w:rsidRPr="00D129FC">
              <w:rPr>
                <w:b/>
              </w:rPr>
              <w:t>M33</w:t>
            </w:r>
            <w:r>
              <w:t xml:space="preserve"> Ćuković, Jelena </w:t>
            </w:r>
            <w:r w:rsidRPr="00A96F13">
              <w:rPr>
                <w:bCs/>
              </w:rPr>
              <w:t>&amp;</w:t>
            </w:r>
            <w:r>
              <w:rPr>
                <w:bCs/>
              </w:rPr>
              <w:t xml:space="preserve"> </w:t>
            </w:r>
            <w:r>
              <w:t>Anđelka</w:t>
            </w:r>
            <w:r w:rsidRPr="00D51B01">
              <w:t xml:space="preserve"> Živojinović. 2025. „The preservation of Belgrade’s floating river clubs (as a specific urban phenomenon) in the context of a sustainable cultural landscape.” U </w:t>
            </w:r>
            <w:r w:rsidRPr="00D51B01">
              <w:rPr>
                <w:i/>
                <w:iCs/>
              </w:rPr>
              <w:t>Zeleni grad i graditeljsko nasleđe: zbornik radova: XIII naučnostručna konferencija / Green City and Architectural Heritage: Proceedings: XIII Scientific and Professional Conference</w:t>
            </w:r>
            <w:r w:rsidRPr="00D51B01">
              <w:t xml:space="preserve">, 212–225. Beograd: Zavod za zaštitu spomenika kulture grada Beograda. </w:t>
            </w:r>
          </w:p>
          <w:p w:rsidR="00D91594" w:rsidRPr="00501C39" w:rsidRDefault="00D91594" w:rsidP="00FF50F8">
            <w:pPr>
              <w:pStyle w:val="NormalWeb"/>
            </w:pPr>
          </w:p>
        </w:tc>
      </w:tr>
      <w:tr w:rsidR="00D91594" w:rsidTr="00FF50F8">
        <w:trPr>
          <w:tblCellSpacing w:w="0" w:type="dxa"/>
        </w:trPr>
        <w:tc>
          <w:tcPr>
            <w:tcW w:w="5364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D91594" w:rsidRDefault="00D91594" w:rsidP="00FF50F8">
            <w:pPr>
              <w:pStyle w:val="NormalWeb"/>
            </w:pPr>
            <w:r>
              <w:t>Један рад са научног скупа националног значаја објављен у целини категорије М61 или М63.</w:t>
            </w:r>
          </w:p>
        </w:tc>
        <w:tc>
          <w:tcPr>
            <w:tcW w:w="41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D91594" w:rsidRDefault="00D91594" w:rsidP="00FF50F8">
            <w:pPr>
              <w:pStyle w:val="NormalWeb"/>
              <w:rPr>
                <w:lang w:val="sr-Latn-RS"/>
              </w:rPr>
            </w:pPr>
            <w:r>
              <w:rPr>
                <w:lang w:val="sr-Cyrl-RS"/>
              </w:rPr>
              <w:t>+</w:t>
            </w:r>
          </w:p>
          <w:p w:rsidR="00D91594" w:rsidRPr="00501C39" w:rsidRDefault="00D91594" w:rsidP="00FF50F8">
            <w:pPr>
              <w:pStyle w:val="NormalWeb"/>
              <w:rPr>
                <w:lang w:val="sr-Latn-RS"/>
              </w:rPr>
            </w:pPr>
            <w:r w:rsidRPr="00D129FC">
              <w:rPr>
                <w:b/>
              </w:rPr>
              <w:t>M63</w:t>
            </w:r>
            <w:r>
              <w:t xml:space="preserve"> </w:t>
            </w:r>
            <w:r w:rsidRPr="00501C39">
              <w:t xml:space="preserve">Ćuković, Jelena. 2026. „‘Teško onoj kući u kojoj pomodarka gospodari’: analiza negativnih narativa o modi u srpskoj štampi krajem 19. </w:t>
            </w:r>
            <w:proofErr w:type="gramStart"/>
            <w:r w:rsidRPr="00501C39">
              <w:t>i</w:t>
            </w:r>
            <w:proofErr w:type="gramEnd"/>
            <w:r w:rsidRPr="00501C39">
              <w:t xml:space="preserve"> početkom 20. </w:t>
            </w:r>
            <w:proofErr w:type="gramStart"/>
            <w:r w:rsidRPr="00501C39">
              <w:t>veka</w:t>
            </w:r>
            <w:proofErr w:type="gramEnd"/>
            <w:r w:rsidRPr="00501C39">
              <w:t xml:space="preserve">.” </w:t>
            </w:r>
            <w:r w:rsidRPr="00501C39">
              <w:rPr>
                <w:i/>
                <w:iCs/>
              </w:rPr>
              <w:t>Etnoantropološki problemi</w:t>
            </w:r>
            <w:r w:rsidRPr="00501C39">
              <w:t xml:space="preserve"> 20 (4): 1047–1071. </w:t>
            </w:r>
            <w:hyperlink r:id="rId8" w:tgtFrame="_new" w:history="1">
              <w:r w:rsidRPr="004401D3">
                <w:rPr>
                  <w:rStyle w:val="Hyperlink"/>
                </w:rPr>
                <w:t>https://doi.org/10.21301/eap.v20i4.4</w:t>
              </w:r>
            </w:hyperlink>
          </w:p>
        </w:tc>
      </w:tr>
      <w:tr w:rsidR="00D91594" w:rsidTr="00FF50F8">
        <w:trPr>
          <w:trHeight w:val="315"/>
          <w:tblCellSpacing w:w="0" w:type="dxa"/>
        </w:trPr>
        <w:tc>
          <w:tcPr>
            <w:tcW w:w="5364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91594" w:rsidRDefault="00D91594" w:rsidP="00FF50F8">
            <w:pPr>
              <w:pStyle w:val="NormalWeb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Оригинално стручно остварење или руковођење или учешће у пројекту.</w:t>
            </w:r>
          </w:p>
        </w:tc>
        <w:tc>
          <w:tcPr>
            <w:tcW w:w="41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D91594" w:rsidRDefault="00D91594" w:rsidP="00FF50F8">
            <w:pPr>
              <w:pStyle w:val="NormalWeb"/>
              <w:rPr>
                <w:lang w:val="sr-Latn-RS"/>
              </w:rPr>
            </w:pPr>
            <w:r>
              <w:rPr>
                <w:lang w:val="sr-Cyrl-RS"/>
              </w:rPr>
              <w:t>+</w:t>
            </w:r>
          </w:p>
          <w:p w:rsidR="00D91594" w:rsidRPr="0047661D" w:rsidRDefault="00D91594" w:rsidP="00FF50F8">
            <w:pPr>
              <w:pStyle w:val="NormalWeb"/>
            </w:pPr>
            <w:r w:rsidRPr="0047661D">
              <w:rPr>
                <w:i/>
                <w:iCs/>
              </w:rPr>
              <w:t>Викенд нематеријалног културног наслеђа</w:t>
            </w:r>
            <w:r w:rsidRPr="0047661D">
              <w:t xml:space="preserve"> – Министарство културе и информисања Републике Србије; Филозофски факултет Универзитета у Београду / Етнолошко-антроп</w:t>
            </w:r>
            <w:r>
              <w:t>олошко друштво Србије; 2014–2024</w:t>
            </w:r>
            <w:r w:rsidRPr="0047661D">
              <w:t>; улога: координаторка пројекта.</w:t>
            </w:r>
          </w:p>
          <w:p w:rsidR="00D91594" w:rsidRPr="0047661D" w:rsidRDefault="00D91594" w:rsidP="00FF50F8">
            <w:pPr>
              <w:pStyle w:val="NormalWeb"/>
            </w:pPr>
            <w:r w:rsidRPr="0047661D">
              <w:rPr>
                <w:i/>
                <w:iCs/>
              </w:rPr>
              <w:t>Семинар нематеријалног културног наслеђа</w:t>
            </w:r>
            <w:r w:rsidRPr="0047661D">
              <w:t xml:space="preserve"> – Министарство културе и информисања Републике Србије; Филозофски факултет Универзитета у Београду; </w:t>
            </w:r>
            <w:r>
              <w:t>2018–2024; ангажовање</w:t>
            </w:r>
            <w:proofErr w:type="gramStart"/>
            <w:r>
              <w:t xml:space="preserve">: </w:t>
            </w:r>
            <w:r w:rsidRPr="0047661D">
              <w:t>;</w:t>
            </w:r>
            <w:proofErr w:type="gramEnd"/>
            <w:r w:rsidRPr="0047661D">
              <w:t xml:space="preserve"> улога: координаторка </w:t>
            </w:r>
            <w:r w:rsidRPr="0047661D">
              <w:lastRenderedPageBreak/>
              <w:t>пројекта.</w:t>
            </w:r>
          </w:p>
          <w:p w:rsidR="00D91594" w:rsidRPr="0047661D" w:rsidRDefault="00D91594" w:rsidP="00FF50F8">
            <w:pPr>
              <w:pStyle w:val="NormalWeb"/>
            </w:pPr>
            <w:r w:rsidRPr="0047661D">
              <w:rPr>
                <w:i/>
                <w:iCs/>
              </w:rPr>
              <w:t>Serbian Intangible Cultural Heritage in the Western Balkans: Perils and Prospects of Inclusive Research and Safeguarding (SICHWEB)</w:t>
            </w:r>
            <w:r w:rsidRPr="0047661D">
              <w:t xml:space="preserve"> – Фонд за науку Републике Србије (програм Идентитети); Филозофски факултет Универзитета у Београду, Одељење за етнологију и антропологију; 2023–2025; ангажовање: 2023–2025; улога: учесница у реализацији пројекта и руководилац радног пакета „Policy Dialogues and Recommendations“.</w:t>
            </w:r>
          </w:p>
          <w:p w:rsidR="00D91594" w:rsidRPr="0047661D" w:rsidRDefault="00D91594" w:rsidP="00FF50F8">
            <w:pPr>
              <w:pStyle w:val="NormalWeb"/>
            </w:pPr>
            <w:r w:rsidRPr="0047661D">
              <w:rPr>
                <w:i/>
                <w:iCs/>
              </w:rPr>
              <w:t>Традицијом озвучени простори: етномузиколошка и културно-антрополошка истраживања просторног аспекта очувања музичког наслеђа Србије</w:t>
            </w:r>
            <w:r w:rsidRPr="0047661D">
              <w:t xml:space="preserve"> – Српска академија наука и уметности (Одељење уметности); Српска академија наука и уметности; </w:t>
            </w:r>
            <w:r>
              <w:t>у то</w:t>
            </w:r>
            <w:r>
              <w:rPr>
                <w:lang w:val="sr-Cyrl-RS"/>
              </w:rPr>
              <w:t>ку</w:t>
            </w:r>
            <w:r w:rsidRPr="0047661D">
              <w:t xml:space="preserve"> улога: учесница у реализацији пројекта.</w:t>
            </w:r>
          </w:p>
          <w:p w:rsidR="00D91594" w:rsidRPr="0047661D" w:rsidRDefault="00D91594" w:rsidP="00FF50F8">
            <w:pPr>
              <w:pStyle w:val="NormalWeb"/>
              <w:rPr>
                <w:lang w:val="sr-Latn-RS"/>
              </w:rPr>
            </w:pPr>
          </w:p>
          <w:p w:rsidR="00D91594" w:rsidRPr="00B231B7" w:rsidRDefault="00D91594" w:rsidP="00FF50F8">
            <w:pPr>
              <w:pStyle w:val="NormalWeb"/>
              <w:rPr>
                <w:lang w:val="sr-Latn-RS"/>
              </w:rPr>
            </w:pPr>
          </w:p>
        </w:tc>
      </w:tr>
      <w:tr w:rsidR="00D91594" w:rsidTr="00FF50F8">
        <w:trPr>
          <w:trHeight w:val="315"/>
          <w:tblCellSpacing w:w="0" w:type="dxa"/>
        </w:trPr>
        <w:tc>
          <w:tcPr>
            <w:tcW w:w="5364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91594" w:rsidRDefault="00D91594" w:rsidP="00FF50F8">
            <w:pPr>
              <w:pStyle w:val="NormalWeb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Искуство у педагошком раду са студентима, односно, од стране високошколске установе позитивно оцењено приступно предавање из области за коју се бира, уколико нема педагошко искуство.</w:t>
            </w:r>
          </w:p>
        </w:tc>
        <w:tc>
          <w:tcPr>
            <w:tcW w:w="41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D91594" w:rsidRDefault="00D91594" w:rsidP="00FF50F8">
            <w:pPr>
              <w:pStyle w:val="NormalWeb"/>
              <w:rPr>
                <w:lang w:val="sr-Cyrl-RS"/>
              </w:rPr>
            </w:pPr>
            <w:r>
              <w:rPr>
                <w:lang w:val="sr-Cyrl-RS"/>
              </w:rPr>
              <w:t>+</w:t>
            </w:r>
            <w:r w:rsidR="00541CAD">
              <w:rPr>
                <w:lang w:val="sr-Cyrl-RS"/>
              </w:rPr>
              <w:t xml:space="preserve"> 10 година</w:t>
            </w:r>
          </w:p>
          <w:p w:rsidR="00D91594" w:rsidRDefault="00D91594" w:rsidP="00FF50F8">
            <w:pPr>
              <w:pStyle w:val="NormalWeb"/>
              <w:rPr>
                <w:lang w:val="sr-Cyrl-RS"/>
              </w:rPr>
            </w:pPr>
            <w:r>
              <w:rPr>
                <w:lang w:val="sr-Cyrl-RS"/>
              </w:rPr>
              <w:t xml:space="preserve">У настави као сарадница </w:t>
            </w:r>
            <w:r w:rsidR="00541CAD">
              <w:rPr>
                <w:lang w:val="sr-Cyrl-RS"/>
              </w:rPr>
              <w:t xml:space="preserve">од </w:t>
            </w:r>
            <w:r>
              <w:rPr>
                <w:lang w:val="sr-Cyrl-RS"/>
              </w:rPr>
              <w:t>2</w:t>
            </w:r>
            <w:r w:rsidR="00541CAD">
              <w:rPr>
                <w:lang w:val="sr-Cyrl-RS"/>
              </w:rPr>
              <w:t>016</w:t>
            </w:r>
            <w:r>
              <w:rPr>
                <w:lang w:val="sr-Cyrl-RS"/>
              </w:rPr>
              <w:t>.</w:t>
            </w:r>
          </w:p>
          <w:p w:rsidR="00D91594" w:rsidRPr="005806C8" w:rsidRDefault="00D91594" w:rsidP="00FF50F8">
            <w:pPr>
              <w:pStyle w:val="NormalWeb"/>
            </w:pPr>
            <w:r>
              <w:rPr>
                <w:lang w:val="sr-Cyrl-RS"/>
              </w:rPr>
              <w:t>У настави као запослена у доцентском звању од 2021. до данас на различитим предметима у оквиру сва три студијска програма.</w:t>
            </w:r>
          </w:p>
          <w:p w:rsidR="00D91594" w:rsidRPr="00814B8A" w:rsidRDefault="00D91594" w:rsidP="00FF50F8">
            <w:pPr>
              <w:pStyle w:val="NormalWeb"/>
            </w:pPr>
            <w:r>
              <w:rPr>
                <w:lang w:val="sr-Cyrl-RS"/>
              </w:rPr>
              <w:t xml:space="preserve">(За звање доцента 26. августа 2021. Позитивно оцењено приступно предање, </w:t>
            </w:r>
            <w:r w:rsidRPr="00814B8A">
              <w:t xml:space="preserve">проф. </w:t>
            </w:r>
            <w:proofErr w:type="gramStart"/>
            <w:r w:rsidRPr="00814B8A">
              <w:t>др</w:t>
            </w:r>
            <w:proofErr w:type="gramEnd"/>
            <w:r w:rsidRPr="00814B8A">
              <w:t xml:space="preserve"> Милош Миленковић, проф. др Марко Пишев, др Јелена Васиљевић</w:t>
            </w:r>
            <w:r>
              <w:rPr>
                <w:lang w:val="sr-Cyrl-RS"/>
              </w:rPr>
              <w:t>)</w:t>
            </w:r>
          </w:p>
        </w:tc>
      </w:tr>
      <w:tr w:rsidR="00D91594" w:rsidTr="00FF50F8">
        <w:trPr>
          <w:trHeight w:val="315"/>
          <w:tblCellSpacing w:w="0" w:type="dxa"/>
        </w:trPr>
        <w:tc>
          <w:tcPr>
            <w:tcW w:w="5364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91594" w:rsidRDefault="00D91594" w:rsidP="00FF50F8">
            <w:pPr>
              <w:pStyle w:val="NormalWeb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Позитивна оцена педагошког рада (ако га је било) добијена у студентским анкетама током целокупног протеклог изборног периода</w:t>
            </w:r>
          </w:p>
        </w:tc>
        <w:tc>
          <w:tcPr>
            <w:tcW w:w="41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D91594" w:rsidRPr="00541CAD" w:rsidRDefault="00D91594" w:rsidP="00FF50F8">
            <w:pPr>
              <w:pStyle w:val="NormalWeb"/>
              <w:rPr>
                <w:lang w:val="sr-Cyrl-RS"/>
              </w:rPr>
            </w:pPr>
            <w:r w:rsidRPr="00DB302E">
              <w:rPr>
                <w:lang w:val="sr-Cyrl-RS"/>
              </w:rPr>
              <w:t>+</w:t>
            </w:r>
            <w:r w:rsidRPr="00DB302E">
              <w:rPr>
                <w:lang w:val="sr-Latn-RS"/>
              </w:rPr>
              <w:t xml:space="preserve"> </w:t>
            </w:r>
            <w:r w:rsidR="00541CAD">
              <w:rPr>
                <w:lang w:val="sr-Cyrl-RS"/>
              </w:rPr>
              <w:t>Просечна оцена 4,83</w:t>
            </w:r>
          </w:p>
          <w:p w:rsidR="00D91594" w:rsidRPr="00DB302E" w:rsidRDefault="00D91594" w:rsidP="00FF50F8">
            <w:pPr>
              <w:pStyle w:val="NormalWeb"/>
              <w:rPr>
                <w:lang w:val="sr-Cyrl-RS"/>
              </w:rPr>
            </w:pPr>
            <w:r>
              <w:rPr>
                <w:lang w:val="sr-Cyrl-RS"/>
              </w:rPr>
              <w:t>За предмете за које је рађена анкета:</w:t>
            </w:r>
          </w:p>
          <w:p w:rsidR="00D91594" w:rsidRPr="00DB302E" w:rsidRDefault="00D91594" w:rsidP="00FF50F8">
            <w:pPr>
              <w:pStyle w:val="NormalWeb"/>
              <w:spacing w:after="0"/>
              <w:contextualSpacing/>
              <w:jc w:val="both"/>
              <w:rPr>
                <w:lang w:val="sr-Cyrl-RS"/>
              </w:rPr>
            </w:pPr>
            <w:r w:rsidRPr="00DB302E">
              <w:rPr>
                <w:lang w:val="sr-Cyrl-RS"/>
              </w:rPr>
              <w:t>2021/22</w:t>
            </w:r>
            <w:r>
              <w:rPr>
                <w:lang w:val="sr-Cyrl-RS"/>
              </w:rPr>
              <w:t xml:space="preserve">: </w:t>
            </w:r>
            <w:r w:rsidRPr="00DB302E">
              <w:rPr>
                <w:lang w:val="sr-Cyrl-RS"/>
              </w:rPr>
              <w:t xml:space="preserve">Увод у проучавање материјалне </w:t>
            </w:r>
            <w:r w:rsidRPr="00DB302E">
              <w:rPr>
                <w:lang w:val="sr-Cyrl-RS"/>
              </w:rPr>
              <w:lastRenderedPageBreak/>
              <w:t xml:space="preserve">културе и културног наслеђа </w:t>
            </w:r>
            <w:r w:rsidRPr="00DB302E">
              <w:t>4,78</w:t>
            </w:r>
            <w:r>
              <w:rPr>
                <w:lang w:val="sr-Cyrl-RS"/>
              </w:rPr>
              <w:t xml:space="preserve">; </w:t>
            </w:r>
            <w:r w:rsidRPr="00DB302E">
              <w:rPr>
                <w:lang w:val="sr-Cyrl-RS"/>
              </w:rPr>
              <w:t>Невербална комуникација 4,96</w:t>
            </w:r>
          </w:p>
          <w:p w:rsidR="00D91594" w:rsidRDefault="00D91594" w:rsidP="00FF50F8">
            <w:pPr>
              <w:pStyle w:val="NormalWeb"/>
              <w:spacing w:after="0"/>
              <w:contextualSpacing/>
              <w:jc w:val="both"/>
              <w:rPr>
                <w:lang w:val="sr-Cyrl-RS"/>
              </w:rPr>
            </w:pPr>
            <w:r w:rsidRPr="00DB302E">
              <w:rPr>
                <w:lang w:val="sr-Cyrl-RS"/>
              </w:rPr>
              <w:t>2022/23</w:t>
            </w:r>
            <w:r>
              <w:rPr>
                <w:lang w:val="sr-Cyrl-RS"/>
              </w:rPr>
              <w:t xml:space="preserve">: </w:t>
            </w:r>
            <w:r w:rsidRPr="00DB302E">
              <w:rPr>
                <w:lang w:val="sr-Cyrl-RS"/>
              </w:rPr>
              <w:t>Антропологија материјалне културе 5,00</w:t>
            </w:r>
            <w:r>
              <w:rPr>
                <w:lang w:val="sr-Cyrl-RS"/>
              </w:rPr>
              <w:t xml:space="preserve">; </w:t>
            </w:r>
          </w:p>
          <w:p w:rsidR="00D91594" w:rsidRPr="00DB302E" w:rsidRDefault="00D91594" w:rsidP="00FF50F8">
            <w:pPr>
              <w:pStyle w:val="NormalWeb"/>
              <w:spacing w:after="0"/>
              <w:contextualSpacing/>
              <w:jc w:val="both"/>
              <w:rPr>
                <w:lang w:val="sr-Cyrl-RS"/>
              </w:rPr>
            </w:pPr>
            <w:r w:rsidRPr="00DB302E">
              <w:t>202</w:t>
            </w:r>
            <w:r w:rsidRPr="00DB302E">
              <w:rPr>
                <w:lang w:val="sr-Cyrl-RS"/>
              </w:rPr>
              <w:t>3/24</w:t>
            </w:r>
            <w:r>
              <w:rPr>
                <w:lang w:val="sr-Cyrl-RS"/>
              </w:rPr>
              <w:t xml:space="preserve">: </w:t>
            </w:r>
            <w:r w:rsidRPr="00DB302E">
              <w:rPr>
                <w:lang w:val="sr-Cyrl-RS"/>
              </w:rPr>
              <w:t>Антропологија простора 4,97</w:t>
            </w:r>
            <w:r>
              <w:rPr>
                <w:lang w:val="sr-Cyrl-RS"/>
              </w:rPr>
              <w:t xml:space="preserve">; </w:t>
            </w:r>
            <w:r w:rsidRPr="00DB302E">
              <w:rPr>
                <w:lang w:val="sr-Cyrl-RS"/>
              </w:rPr>
              <w:t>Антропологија Новог света 4,76</w:t>
            </w:r>
          </w:p>
          <w:p w:rsidR="00D91594" w:rsidRPr="00DB302E" w:rsidRDefault="00D91594" w:rsidP="00FF50F8">
            <w:pPr>
              <w:pStyle w:val="NormalWeb"/>
              <w:spacing w:after="0"/>
              <w:contextualSpacing/>
              <w:jc w:val="both"/>
              <w:rPr>
                <w:lang w:val="sr-Cyrl-RS"/>
              </w:rPr>
            </w:pPr>
            <w:r w:rsidRPr="00DB302E">
              <w:rPr>
                <w:lang w:val="sr-Cyrl-RS"/>
              </w:rPr>
              <w:t>2024/25</w:t>
            </w:r>
            <w:r>
              <w:rPr>
                <w:lang w:val="sr-Cyrl-RS"/>
              </w:rPr>
              <w:t xml:space="preserve">: </w:t>
            </w:r>
            <w:r w:rsidRPr="00DB302E">
              <w:rPr>
                <w:lang w:val="sr-Cyrl-RS"/>
              </w:rPr>
              <w:t>Антропологија простора</w:t>
            </w:r>
            <w:r>
              <w:rPr>
                <w:lang w:val="sr-Cyrl-RS"/>
              </w:rPr>
              <w:t xml:space="preserve"> 4,92; </w:t>
            </w:r>
            <w:r w:rsidRPr="00DB302E">
              <w:rPr>
                <w:lang w:val="sr-Cyrl-RS"/>
              </w:rPr>
              <w:t>Антропологија Новог света 4,46</w:t>
            </w:r>
          </w:p>
          <w:p w:rsidR="00D91594" w:rsidRPr="00DB302E" w:rsidRDefault="00D91594" w:rsidP="00FF50F8">
            <w:pPr>
              <w:pStyle w:val="NormalWeb"/>
            </w:pPr>
          </w:p>
        </w:tc>
      </w:tr>
      <w:tr w:rsidR="00D91594" w:rsidTr="00FF50F8">
        <w:trPr>
          <w:trHeight w:val="1140"/>
          <w:tblCellSpacing w:w="0" w:type="dxa"/>
        </w:trPr>
        <w:tc>
          <w:tcPr>
            <w:tcW w:w="29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91594" w:rsidRDefault="00D91594" w:rsidP="00FF50F8">
            <w:pPr>
              <w:pStyle w:val="NormalWeb"/>
              <w:spacing w:after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ИЗБОРНИ УСЛОВИ</w:t>
            </w:r>
          </w:p>
          <w:p w:rsidR="00D91594" w:rsidRDefault="00D91594" w:rsidP="00FF50F8">
            <w:pPr>
              <w:pStyle w:val="NormalWeb"/>
              <w:spacing w:after="0"/>
              <w:jc w:val="center"/>
            </w:pPr>
            <w:r>
              <w:rPr>
                <w:b/>
                <w:bCs/>
                <w:color w:val="000000"/>
              </w:rPr>
              <w:t>(минимално 2 од 3 услова)</w:t>
            </w:r>
          </w:p>
        </w:tc>
        <w:tc>
          <w:tcPr>
            <w:tcW w:w="236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91594" w:rsidRDefault="00D91594" w:rsidP="00FF50F8">
            <w:pPr>
              <w:pStyle w:val="NormalWeb"/>
              <w:spacing w:after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Ближе одреднице</w:t>
            </w:r>
          </w:p>
          <w:p w:rsidR="00D91594" w:rsidRDefault="00D91594" w:rsidP="00FF50F8">
            <w:pPr>
              <w:pStyle w:val="NormalWeb"/>
              <w:spacing w:after="0"/>
              <w:jc w:val="center"/>
            </w:pPr>
            <w:r>
              <w:rPr>
                <w:b/>
                <w:bCs/>
                <w:color w:val="000000"/>
              </w:rPr>
              <w:t>(најмање пo једна из 2 изборна услова)</w:t>
            </w:r>
          </w:p>
        </w:tc>
        <w:tc>
          <w:tcPr>
            <w:tcW w:w="41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D91594" w:rsidRDefault="00D91594" w:rsidP="00FF50F8">
            <w:pPr>
              <w:pStyle w:val="NormalWeb"/>
            </w:pPr>
          </w:p>
        </w:tc>
      </w:tr>
      <w:tr w:rsidR="00D91594" w:rsidTr="00FF50F8">
        <w:trPr>
          <w:tblCellSpacing w:w="0" w:type="dxa"/>
        </w:trPr>
        <w:tc>
          <w:tcPr>
            <w:tcW w:w="29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91594" w:rsidRDefault="00D91594" w:rsidP="00FF50F8">
            <w:pPr>
              <w:pStyle w:val="NormalWeb"/>
            </w:pPr>
            <w:r>
              <w:rPr>
                <w:color w:val="000000"/>
                <w:sz w:val="22"/>
                <w:szCs w:val="22"/>
              </w:rPr>
              <w:t xml:space="preserve">1. </w:t>
            </w:r>
            <w:r>
              <w:rPr>
                <w:color w:val="000000"/>
                <w:sz w:val="22"/>
                <w:szCs w:val="22"/>
                <w:u w:val="single"/>
              </w:rPr>
              <w:t>Стручно- професионални допринос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6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91594" w:rsidRDefault="00D91594" w:rsidP="00FF50F8">
            <w:pPr>
              <w:pStyle w:val="NormalWeb"/>
              <w:spacing w:after="0"/>
            </w:pPr>
            <w:r>
              <w:rPr>
                <w:color w:val="000000"/>
                <w:sz w:val="22"/>
                <w:szCs w:val="22"/>
              </w:rPr>
              <w:t xml:space="preserve">Председник или члан уређивачког одбора научних часописа или зборника радова у земљи или иностранству. </w:t>
            </w:r>
          </w:p>
          <w:p w:rsidR="00D91594" w:rsidRDefault="00D91594" w:rsidP="00FF50F8">
            <w:pPr>
              <w:pStyle w:val="NormalWeb"/>
              <w:spacing w:after="0"/>
            </w:pPr>
            <w:r>
              <w:rPr>
                <w:color w:val="000000"/>
              </w:rPr>
              <w:t>Председник или члан организационог или научног одбора на научним скуповима националног или међународног нивоа.</w:t>
            </w:r>
          </w:p>
          <w:p w:rsidR="00D91594" w:rsidRDefault="00D91594" w:rsidP="00FF50F8">
            <w:pPr>
              <w:pStyle w:val="NormalWeb"/>
              <w:spacing w:after="0"/>
            </w:pPr>
            <w:r>
              <w:rPr>
                <w:color w:val="000000"/>
                <w:sz w:val="22"/>
                <w:szCs w:val="22"/>
              </w:rPr>
              <w:t xml:space="preserve">Председник или члан комисија за израду завршних радова на академским мастер или докторским студијама. </w:t>
            </w:r>
          </w:p>
          <w:p w:rsidR="00D91594" w:rsidRDefault="00D91594" w:rsidP="00FF50F8">
            <w:pPr>
              <w:pStyle w:val="NormalWeb"/>
              <w:spacing w:after="0"/>
            </w:pPr>
            <w:r>
              <w:rPr>
                <w:color w:val="000000"/>
              </w:rPr>
              <w:t xml:space="preserve">Руководилац или сарадник на домаћим и међународним научним пројектима. </w:t>
            </w:r>
          </w:p>
        </w:tc>
        <w:tc>
          <w:tcPr>
            <w:tcW w:w="41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D91594" w:rsidRDefault="00D91594" w:rsidP="00FF50F8">
            <w:pPr>
              <w:pStyle w:val="NormalWeb"/>
              <w:rPr>
                <w:lang w:val="sr-Cyrl-RS"/>
              </w:rPr>
            </w:pPr>
            <w:r>
              <w:rPr>
                <w:lang w:val="sr-Cyrl-RS"/>
              </w:rPr>
              <w:t>+</w:t>
            </w:r>
          </w:p>
          <w:p w:rsidR="00D91594" w:rsidRDefault="00D91594" w:rsidP="00FF50F8">
            <w:pPr>
              <w:pStyle w:val="NormalWeb"/>
              <w:rPr>
                <w:lang w:val="sr-Cyrl-RS"/>
              </w:rPr>
            </w:pPr>
            <w:r>
              <w:rPr>
                <w:lang w:val="sr-Cyrl-RS"/>
              </w:rPr>
              <w:t xml:space="preserve">Заменица уредника националног часописа </w:t>
            </w:r>
            <w:r w:rsidRPr="00DB302E">
              <w:rPr>
                <w:i/>
                <w:lang w:val="sr-Cyrl-RS"/>
              </w:rPr>
              <w:t>Антропологија</w:t>
            </w:r>
            <w:r>
              <w:rPr>
                <w:i/>
                <w:lang w:val="sr-Cyrl-RS"/>
              </w:rPr>
              <w:t xml:space="preserve">, </w:t>
            </w:r>
            <w:r>
              <w:rPr>
                <w:lang w:val="sr-Cyrl-RS"/>
              </w:rPr>
              <w:t>које објављује Институт за етнологију и антропологију Филозофског факултета у Београду.</w:t>
            </w:r>
          </w:p>
          <w:p w:rsidR="00D91594" w:rsidRDefault="00D91594" w:rsidP="00FF50F8">
            <w:pPr>
              <w:pStyle w:val="NormalWeb"/>
              <w:rPr>
                <w:lang w:val="sr-Cyrl-RS"/>
              </w:rPr>
            </w:pPr>
          </w:p>
          <w:p w:rsidR="00D91594" w:rsidRDefault="00D91594" w:rsidP="00FF50F8">
            <w:pPr>
              <w:pStyle w:val="NormalWeb"/>
              <w:rPr>
                <w:lang w:val="sr-Cyrl-RS"/>
              </w:rPr>
            </w:pPr>
            <w:r>
              <w:rPr>
                <w:lang w:val="sr-Cyrl-RS"/>
              </w:rPr>
              <w:t xml:space="preserve">+ </w:t>
            </w:r>
          </w:p>
          <w:p w:rsidR="00D91594" w:rsidRDefault="00D91594" w:rsidP="00FF50F8">
            <w:pPr>
              <w:pStyle w:val="NormalWeb"/>
              <w:rPr>
                <w:lang w:val="sr-Cyrl-RS"/>
              </w:rPr>
            </w:pPr>
            <w:r w:rsidRPr="00DB302E">
              <w:t xml:space="preserve">Др Јелена Ћуковић била је чланица организационог одбора националне конференције „Друштвени живот моде у Србији од 19. </w:t>
            </w:r>
            <w:proofErr w:type="gramStart"/>
            <w:r w:rsidRPr="00DB302E">
              <w:t>века</w:t>
            </w:r>
            <w:proofErr w:type="gramEnd"/>
            <w:r w:rsidRPr="00DB302E">
              <w:t xml:space="preserve"> до данас“ (2025), у организацији Одељења за етнологију и антропологију, као и чланица уређивачког одбора међународне конференције „Sacred Ground: Place and Space in Mythology and Religion“ (2022), у чијој је организацији активно учествовала.</w:t>
            </w:r>
          </w:p>
          <w:p w:rsidR="00541CAD" w:rsidRDefault="00D91594" w:rsidP="00FF50F8">
            <w:pPr>
              <w:pStyle w:val="NormalWeb"/>
              <w:rPr>
                <w:lang w:val="sr-Cyrl-RS"/>
              </w:rPr>
            </w:pPr>
            <w:r>
              <w:rPr>
                <w:lang w:val="sr-Cyrl-RS"/>
              </w:rPr>
              <w:t xml:space="preserve">+ Чланица комисија за одбрану </w:t>
            </w:r>
            <w:r w:rsidR="00541CAD">
              <w:rPr>
                <w:lang w:val="sr-Cyrl-RS"/>
              </w:rPr>
              <w:t>мастер радова.</w:t>
            </w:r>
          </w:p>
          <w:p w:rsidR="00D91594" w:rsidRDefault="00D91594" w:rsidP="00FF50F8">
            <w:pPr>
              <w:pStyle w:val="NormalWeb"/>
              <w:rPr>
                <w:lang w:val="sr-Cyrl-RS"/>
              </w:rPr>
            </w:pPr>
            <w:r>
              <w:rPr>
                <w:lang w:val="sr-Cyrl-RS"/>
              </w:rPr>
              <w:t xml:space="preserve">+ </w:t>
            </w:r>
          </w:p>
          <w:p w:rsidR="00D91594" w:rsidRPr="00DB302E" w:rsidRDefault="00D91594" w:rsidP="00FF50F8">
            <w:pPr>
              <w:pStyle w:val="NormalWeb"/>
              <w:rPr>
                <w:lang w:val="sr-Cyrl-RS"/>
              </w:rPr>
            </w:pPr>
            <w:r w:rsidRPr="00DB302E">
              <w:t xml:space="preserve">У периоду 2023–2025. године била је </w:t>
            </w:r>
            <w:r w:rsidRPr="00DB302E">
              <w:lastRenderedPageBreak/>
              <w:t xml:space="preserve">чланица тима међународног пројекта </w:t>
            </w:r>
            <w:r w:rsidRPr="00DB302E">
              <w:rPr>
                <w:i/>
                <w:iCs/>
              </w:rPr>
              <w:t>Serbian Intangible Cultural Heritage in the Western Balkans: Perils and Prospects of Inclusive Research and Safeguarding (SICHWEB)</w:t>
            </w:r>
            <w:r w:rsidRPr="00DB302E">
              <w:t xml:space="preserve">, финансираног од стране Фонда за науку Републике Србије, у оквиру којег је самостално руководила радним пакетом </w:t>
            </w:r>
            <w:r w:rsidRPr="00DB302E">
              <w:rPr>
                <w:i/>
                <w:iCs/>
              </w:rPr>
              <w:t>Policy Dialogues and Recommendations</w:t>
            </w:r>
            <w:r w:rsidRPr="00DB302E">
              <w:t xml:space="preserve">. Тренутно је ангажована као сарадница на пројекту Одељења уметности САНУ </w:t>
            </w:r>
            <w:r w:rsidRPr="00DB302E">
              <w:rPr>
                <w:i/>
                <w:iCs/>
              </w:rPr>
              <w:t>Традицијом озвучени простори: етномузиколошка и културно-антрополошка истраживања просторног аспекта очувања музичког наслеђа Србије</w:t>
            </w:r>
            <w:r w:rsidRPr="00DB302E">
              <w:t>.</w:t>
            </w:r>
            <w:r>
              <w:rPr>
                <w:lang w:val="sr-Cyrl-RS"/>
              </w:rPr>
              <w:t xml:space="preserve"> Уз то и четири различита пројекта Министартва културе, реализованих на Одељењу за етнологију и антропологију, у току више година.</w:t>
            </w:r>
          </w:p>
        </w:tc>
      </w:tr>
      <w:tr w:rsidR="00D91594" w:rsidTr="00FF50F8">
        <w:trPr>
          <w:trHeight w:val="348"/>
          <w:tblCellSpacing w:w="0" w:type="dxa"/>
        </w:trPr>
        <w:tc>
          <w:tcPr>
            <w:tcW w:w="29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91594" w:rsidRDefault="00D91594" w:rsidP="00FF50F8">
            <w:pPr>
              <w:pStyle w:val="NormalWeb"/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2. </w:t>
            </w:r>
            <w:r>
              <w:rPr>
                <w:color w:val="000000"/>
                <w:sz w:val="22"/>
                <w:szCs w:val="22"/>
                <w:u w:val="single"/>
              </w:rPr>
              <w:t>Допринос академској и широј заједници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6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91594" w:rsidRDefault="00D91594" w:rsidP="00FF50F8">
            <w:pPr>
              <w:pStyle w:val="NormalWeb"/>
              <w:spacing w:after="0"/>
            </w:pPr>
            <w:r>
              <w:rPr>
                <w:color w:val="000000"/>
                <w:sz w:val="22"/>
                <w:szCs w:val="22"/>
              </w:rPr>
              <w:t xml:space="preserve">Чланство у страним или домаћим академијама наука, чланство у стручним или научним асоцијацијама у које се члан бира. </w:t>
            </w:r>
          </w:p>
          <w:p w:rsidR="00D91594" w:rsidRDefault="00D91594" w:rsidP="00FF50F8">
            <w:pPr>
              <w:pStyle w:val="NormalWeb"/>
              <w:spacing w:after="0"/>
            </w:pPr>
            <w:r>
              <w:rPr>
                <w:color w:val="000000"/>
                <w:sz w:val="22"/>
                <w:szCs w:val="22"/>
              </w:rPr>
              <w:t xml:space="preserve"> Председник или члан органа управљања, стручног органа или комисија на факултету или универзитету у земљи или иностранству. </w:t>
            </w:r>
          </w:p>
          <w:p w:rsidR="00D91594" w:rsidRDefault="00D91594" w:rsidP="00FF50F8">
            <w:pPr>
              <w:pStyle w:val="NormalWeb"/>
              <w:spacing w:after="0"/>
            </w:pPr>
            <w:r>
              <w:rPr>
                <w:color w:val="000000"/>
                <w:sz w:val="22"/>
                <w:szCs w:val="22"/>
              </w:rPr>
              <w:t xml:space="preserve">Члан националног савета, стручног, законодавног или другог органа и комисије министарстава. </w:t>
            </w:r>
          </w:p>
          <w:p w:rsidR="00D91594" w:rsidRDefault="00D91594" w:rsidP="00FF50F8">
            <w:pPr>
              <w:pStyle w:val="NormalWeb"/>
              <w:spacing w:after="0"/>
            </w:pPr>
            <w:r>
              <w:rPr>
                <w:color w:val="000000"/>
                <w:sz w:val="22"/>
                <w:szCs w:val="22"/>
              </w:rPr>
              <w:t xml:space="preserve">Учешће у наставним активностима ван студијских програма (перманентно образовање, курсеви у </w:t>
            </w:r>
            <w:r>
              <w:rPr>
                <w:color w:val="000000"/>
                <w:sz w:val="22"/>
                <w:szCs w:val="22"/>
              </w:rPr>
              <w:lastRenderedPageBreak/>
              <w:t xml:space="preserve">организацији професионалних удружења и институција, програми едукације наставника) или у активностима популаризације науке. </w:t>
            </w:r>
          </w:p>
          <w:p w:rsidR="00D91594" w:rsidRDefault="00D91594" w:rsidP="00FF50F8">
            <w:pPr>
              <w:pStyle w:val="NormalWeb"/>
              <w:spacing w:after="0"/>
            </w:pPr>
            <w:r>
              <w:rPr>
                <w:color w:val="000000"/>
              </w:rPr>
              <w:t>Домаће или међународне награде и признања у развоју образовања или науке.</w:t>
            </w:r>
          </w:p>
        </w:tc>
        <w:tc>
          <w:tcPr>
            <w:tcW w:w="41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D91594" w:rsidRDefault="00D91594" w:rsidP="00FF50F8">
            <w:pPr>
              <w:pStyle w:val="NormalWeb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+</w:t>
            </w:r>
          </w:p>
          <w:p w:rsidR="00D91594" w:rsidRDefault="00D91594" w:rsidP="00FF50F8">
            <w:pPr>
              <w:pStyle w:val="NormalWeb"/>
              <w:rPr>
                <w:lang w:val="sr-Cyrl-RS"/>
              </w:rPr>
            </w:pPr>
          </w:p>
          <w:p w:rsidR="00D91594" w:rsidRDefault="00D91594" w:rsidP="00FF50F8">
            <w:pPr>
              <w:pStyle w:val="NormalWeb"/>
              <w:rPr>
                <w:lang w:val="sr-Cyrl-RS"/>
              </w:rPr>
            </w:pPr>
            <w:r w:rsidRPr="00CD512F">
              <w:rPr>
                <w:lang w:val="sr-Cyrl-RS"/>
              </w:rPr>
              <w:t>Од   2018.   члан</w:t>
            </w:r>
            <w:r>
              <w:rPr>
                <w:lang w:val="sr-Cyrl-RS"/>
              </w:rPr>
              <w:t>ица</w:t>
            </w:r>
            <w:r w:rsidRPr="00CD512F">
              <w:rPr>
                <w:lang w:val="sr-Cyrl-RS"/>
              </w:rPr>
              <w:t xml:space="preserve">   Етнолошко-антрополошког друштва Србије.Од 2023. члан</w:t>
            </w:r>
            <w:r>
              <w:rPr>
                <w:lang w:val="sr-Cyrl-RS"/>
              </w:rPr>
              <w:t>ица</w:t>
            </w:r>
            <w:r w:rsidRPr="00CD512F">
              <w:rPr>
                <w:lang w:val="sr-Cyrl-RS"/>
              </w:rPr>
              <w:t xml:space="preserve"> међународног научног удружења   –   International   Association for   Southeast   European   Anthropology (InASEA).</w:t>
            </w:r>
          </w:p>
          <w:p w:rsidR="00D91594" w:rsidRDefault="00D91594" w:rsidP="00FF50F8">
            <w:pPr>
              <w:pStyle w:val="NormalWeb"/>
              <w:rPr>
                <w:lang w:val="sr-Cyrl-RS"/>
              </w:rPr>
            </w:pPr>
            <w:r>
              <w:rPr>
                <w:lang w:val="sr-Cyrl-RS"/>
              </w:rPr>
              <w:t>+</w:t>
            </w:r>
            <w:r>
              <w:t xml:space="preserve"> </w:t>
            </w:r>
            <w:r w:rsidRPr="00CD512F">
              <w:rPr>
                <w:lang w:val="sr-Cyrl-RS"/>
              </w:rPr>
              <w:t>Од 2024. члан</w:t>
            </w:r>
            <w:r>
              <w:rPr>
                <w:lang w:val="sr-Cyrl-RS"/>
              </w:rPr>
              <w:t>ица</w:t>
            </w:r>
            <w:r w:rsidRPr="00CD512F">
              <w:rPr>
                <w:lang w:val="sr-Cyrl-RS"/>
              </w:rPr>
              <w:t xml:space="preserve"> Одељенске комисије за обезбеђивање квалитета и самовредновање</w:t>
            </w:r>
            <w:r>
              <w:rPr>
                <w:lang w:val="sr-Cyrl-RS"/>
              </w:rPr>
              <w:t xml:space="preserve"> студијских програма</w:t>
            </w:r>
            <w:r w:rsidRPr="00CD512F">
              <w:rPr>
                <w:lang w:val="sr-Cyrl-RS"/>
              </w:rPr>
              <w:t>.</w:t>
            </w:r>
            <w:r>
              <w:rPr>
                <w:lang w:val="sr-Cyrl-RS"/>
              </w:rPr>
              <w:t xml:space="preserve"> Ч</w:t>
            </w:r>
            <w:r w:rsidRPr="004242EB">
              <w:t>ланица Научног већа Центра за антропологију науке и образовања</w:t>
            </w:r>
          </w:p>
          <w:p w:rsidR="00D91594" w:rsidRDefault="00D91594" w:rsidP="00FF50F8">
            <w:pPr>
              <w:pStyle w:val="NormalWeb"/>
              <w:rPr>
                <w:lang w:val="sr-Cyrl-RS"/>
              </w:rPr>
            </w:pPr>
          </w:p>
          <w:p w:rsidR="00D91594" w:rsidRDefault="00D91594" w:rsidP="00FF50F8">
            <w:pPr>
              <w:pStyle w:val="NormalWeb"/>
              <w:rPr>
                <w:lang w:val="sr-Cyrl-RS"/>
              </w:rPr>
            </w:pPr>
            <w:r>
              <w:rPr>
                <w:lang w:val="sr-Cyrl-RS"/>
              </w:rPr>
              <w:t>-</w:t>
            </w:r>
          </w:p>
          <w:p w:rsidR="00D91594" w:rsidRDefault="00D91594" w:rsidP="00FF50F8">
            <w:pPr>
              <w:pStyle w:val="NormalWeb"/>
              <w:rPr>
                <w:lang w:val="sr-Cyrl-RS"/>
              </w:rPr>
            </w:pPr>
          </w:p>
          <w:p w:rsidR="00D91594" w:rsidRDefault="00D91594" w:rsidP="00FF50F8">
            <w:pPr>
              <w:pStyle w:val="NormalWeb"/>
              <w:rPr>
                <w:lang w:val="sr-Cyrl-RS"/>
              </w:rPr>
            </w:pPr>
          </w:p>
          <w:p w:rsidR="00D91594" w:rsidRDefault="00D91594" w:rsidP="00FF50F8">
            <w:pPr>
              <w:pStyle w:val="NormalWeb"/>
              <w:rPr>
                <w:lang w:val="sr-Cyrl-RS"/>
              </w:rPr>
            </w:pPr>
            <w:r>
              <w:rPr>
                <w:lang w:val="sr-Cyrl-RS"/>
              </w:rPr>
              <w:t>+</w:t>
            </w:r>
          </w:p>
          <w:p w:rsidR="00D91594" w:rsidRPr="00B131D5" w:rsidRDefault="00D91594" w:rsidP="00FF50F8">
            <w:pPr>
              <w:pStyle w:val="NormalWeb"/>
            </w:pPr>
            <w:r w:rsidRPr="00B131D5">
              <w:t xml:space="preserve">Од 2022. године ангажована је у педагошком </w:t>
            </w:r>
            <w:r w:rsidRPr="00B131D5">
              <w:lastRenderedPageBreak/>
              <w:t>раду на средњошколским семинарима у НОКЦ „Вук Караџић“ у Тршићу, у организацији Министарства просвете, где учествује у реализацији образовних програма за ученике. Такође је учествовала у осмишљавању и реализацији програма и радионица у оквиру пројеката посвећених нематеријалном културном наслеђу, чиме доприноси преношењу научних сазнања широј јавности и повезивању научноистраживачког рада са друштвеном заједницом. Кроз учешће у трибинама, радионицама и јавним предавањима</w:t>
            </w:r>
            <w:r>
              <w:t xml:space="preserve"> </w:t>
            </w:r>
            <w:r>
              <w:rPr>
                <w:lang w:val="sr-Cyrl-RS"/>
              </w:rPr>
              <w:t>и дигиталним форматима</w:t>
            </w:r>
            <w:r w:rsidRPr="00B131D5">
              <w:t xml:space="preserve"> активно доприноси популаризацији антропологије и друштвено-хуманистичких наука.</w:t>
            </w:r>
          </w:p>
          <w:p w:rsidR="00D91594" w:rsidRDefault="00D91594" w:rsidP="00FF50F8">
            <w:pPr>
              <w:pStyle w:val="NormalWeb"/>
              <w:rPr>
                <w:lang w:val="sr-Cyrl-RS"/>
              </w:rPr>
            </w:pPr>
            <w:r>
              <w:rPr>
                <w:lang w:val="sr-Cyrl-RS"/>
              </w:rPr>
              <w:t>+</w:t>
            </w:r>
          </w:p>
          <w:p w:rsidR="00D91594" w:rsidRDefault="00D91594" w:rsidP="00FF50F8">
            <w:pPr>
              <w:pStyle w:val="NormalWeb"/>
              <w:rPr>
                <w:lang w:val="sr-Cyrl-RS"/>
              </w:rPr>
            </w:pPr>
            <w:r w:rsidRPr="00B131D5">
              <w:t>Др Јелена Ћуковић добитница је награде „Душан Бандић</w:t>
            </w:r>
            <w:proofErr w:type="gramStart"/>
            <w:r w:rsidRPr="00B131D5">
              <w:t>“ за</w:t>
            </w:r>
            <w:proofErr w:type="gramEnd"/>
            <w:r w:rsidRPr="00B131D5">
              <w:t xml:space="preserve"> 2025. годину, коју додељује Одељење за етнологију и антропологију Филозофског факултета Универзитета у Београду за најбољу књигу у области етнологије и антропологије</w:t>
            </w:r>
          </w:p>
          <w:p w:rsidR="00D91594" w:rsidRDefault="00D91594" w:rsidP="00FF50F8">
            <w:pPr>
              <w:pStyle w:val="NormalWeb"/>
              <w:rPr>
                <w:lang w:val="sr-Cyrl-RS"/>
              </w:rPr>
            </w:pPr>
          </w:p>
          <w:p w:rsidR="00D91594" w:rsidRDefault="00D91594" w:rsidP="00FF50F8">
            <w:pPr>
              <w:pStyle w:val="NormalWeb"/>
              <w:rPr>
                <w:lang w:val="sr-Cyrl-RS"/>
              </w:rPr>
            </w:pPr>
          </w:p>
          <w:p w:rsidR="00D91594" w:rsidRDefault="00D91594" w:rsidP="00FF50F8">
            <w:pPr>
              <w:pStyle w:val="NormalWeb"/>
              <w:rPr>
                <w:lang w:val="sr-Cyrl-RS"/>
              </w:rPr>
            </w:pPr>
          </w:p>
          <w:p w:rsidR="00D91594" w:rsidRDefault="00D91594" w:rsidP="00FF50F8">
            <w:pPr>
              <w:pStyle w:val="NormalWeb"/>
              <w:rPr>
                <w:lang w:val="sr-Cyrl-RS"/>
              </w:rPr>
            </w:pPr>
          </w:p>
          <w:p w:rsidR="00D91594" w:rsidRDefault="00D91594" w:rsidP="00FF50F8">
            <w:pPr>
              <w:pStyle w:val="NormalWeb"/>
              <w:rPr>
                <w:lang w:val="sr-Cyrl-RS"/>
              </w:rPr>
            </w:pPr>
          </w:p>
          <w:p w:rsidR="00D91594" w:rsidRDefault="00D91594" w:rsidP="00FF50F8">
            <w:pPr>
              <w:pStyle w:val="NormalWeb"/>
              <w:rPr>
                <w:lang w:val="sr-Cyrl-RS"/>
              </w:rPr>
            </w:pPr>
          </w:p>
          <w:p w:rsidR="00D91594" w:rsidRDefault="00D91594" w:rsidP="00FF50F8">
            <w:pPr>
              <w:pStyle w:val="NormalWeb"/>
              <w:rPr>
                <w:lang w:val="sr-Cyrl-RS"/>
              </w:rPr>
            </w:pPr>
          </w:p>
          <w:p w:rsidR="00D91594" w:rsidRPr="003304C7" w:rsidRDefault="00D91594" w:rsidP="00FF50F8">
            <w:pPr>
              <w:pStyle w:val="NormalWeb"/>
              <w:rPr>
                <w:lang w:val="sr-Cyrl-RS"/>
              </w:rPr>
            </w:pPr>
          </w:p>
        </w:tc>
      </w:tr>
      <w:tr w:rsidR="00D91594" w:rsidTr="00FF50F8">
        <w:trPr>
          <w:tblCellSpacing w:w="0" w:type="dxa"/>
        </w:trPr>
        <w:tc>
          <w:tcPr>
            <w:tcW w:w="29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91594" w:rsidRDefault="00D91594" w:rsidP="00FF50F8">
            <w:pPr>
              <w:pStyle w:val="NormalWeb"/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3. </w:t>
            </w:r>
            <w:r>
              <w:rPr>
                <w:color w:val="000000"/>
                <w:sz w:val="22"/>
                <w:szCs w:val="22"/>
                <w:u w:val="single"/>
              </w:rPr>
              <w:t xml:space="preserve">Сарадња са другим високошколским, </w:t>
            </w:r>
            <w:r>
              <w:rPr>
                <w:color w:val="000000"/>
                <w:sz w:val="22"/>
                <w:szCs w:val="22"/>
                <w:u w:val="single"/>
              </w:rPr>
              <w:lastRenderedPageBreak/>
              <w:t xml:space="preserve">научно- истраживачким установама, односно установама културе или уметности у земљи и </w:t>
            </w:r>
            <w:r>
              <w:rPr>
                <w:color w:val="000000"/>
                <w:u w:val="single"/>
              </w:rPr>
              <w:t>иностранству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36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91594" w:rsidRDefault="00D91594" w:rsidP="00FF50F8">
            <w:pPr>
              <w:pStyle w:val="NormalWeb"/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Руковођење или учешће у међународним </w:t>
            </w:r>
            <w:r>
              <w:rPr>
                <w:color w:val="000000"/>
                <w:sz w:val="22"/>
                <w:szCs w:val="22"/>
              </w:rPr>
              <w:lastRenderedPageBreak/>
              <w:t xml:space="preserve">научним или стручним пројекатима и студијама </w:t>
            </w:r>
          </w:p>
          <w:p w:rsidR="00D91594" w:rsidRDefault="00D91594" w:rsidP="00FF50F8">
            <w:pPr>
              <w:pStyle w:val="NormalWeb"/>
              <w:spacing w:after="0"/>
            </w:pPr>
            <w:r>
              <w:rPr>
                <w:color w:val="000000"/>
                <w:sz w:val="22"/>
                <w:szCs w:val="22"/>
              </w:rPr>
              <w:t xml:space="preserve">Радно ангажовање у настави или комисијама на другим високошколским или научноистраживачким институцијама у земљи или иностранству, или звање гостујућег професора или истраживача. </w:t>
            </w:r>
          </w:p>
          <w:p w:rsidR="00D91594" w:rsidRDefault="00D91594" w:rsidP="00FF50F8">
            <w:pPr>
              <w:pStyle w:val="NormalWeb"/>
              <w:spacing w:after="0"/>
            </w:pPr>
            <w:r>
              <w:rPr>
                <w:color w:val="000000"/>
                <w:sz w:val="22"/>
                <w:szCs w:val="22"/>
              </w:rPr>
              <w:t xml:space="preserve">Руковођење радом или чланство у органу или професионалном удружењу или организацији националног или међународног нивоа. </w:t>
            </w:r>
          </w:p>
          <w:p w:rsidR="00D91594" w:rsidRDefault="00D91594" w:rsidP="00FF50F8">
            <w:pPr>
              <w:pStyle w:val="NormalWeb"/>
              <w:spacing w:after="0"/>
            </w:pPr>
            <w:r>
              <w:rPr>
                <w:color w:val="000000"/>
                <w:sz w:val="22"/>
                <w:szCs w:val="22"/>
              </w:rPr>
              <w:t xml:space="preserve">Учешће у програмима размене наставника и студената. </w:t>
            </w:r>
          </w:p>
          <w:p w:rsidR="00D91594" w:rsidRDefault="00D91594" w:rsidP="00FF50F8">
            <w:pPr>
              <w:pStyle w:val="NormalWeb"/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Учешће у изради и спровођењу заједничких студијских програма</w:t>
            </w:r>
          </w:p>
          <w:p w:rsidR="00D91594" w:rsidRDefault="00D91594" w:rsidP="00FF50F8">
            <w:pPr>
              <w:pStyle w:val="NormalWeb"/>
              <w:spacing w:after="0"/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</w:rPr>
              <w:t>Предавања по позиву на универзитетима у земљи или иностранству.</w:t>
            </w:r>
          </w:p>
        </w:tc>
        <w:tc>
          <w:tcPr>
            <w:tcW w:w="41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D91594" w:rsidRDefault="00D91594" w:rsidP="00FF50F8">
            <w:pPr>
              <w:pStyle w:val="NormalWeb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-</w:t>
            </w:r>
          </w:p>
          <w:p w:rsidR="00D91594" w:rsidRDefault="00D91594" w:rsidP="00FF50F8">
            <w:pPr>
              <w:pStyle w:val="NormalWeb"/>
              <w:rPr>
                <w:lang w:val="sr-Cyrl-RS"/>
              </w:rPr>
            </w:pPr>
          </w:p>
          <w:p w:rsidR="00D91594" w:rsidRDefault="00D91594" w:rsidP="00FF50F8">
            <w:pPr>
              <w:pStyle w:val="NormalWeb"/>
              <w:rPr>
                <w:lang w:val="sr-Cyrl-RS"/>
              </w:rPr>
            </w:pPr>
          </w:p>
          <w:p w:rsidR="00D91594" w:rsidRDefault="00D91594" w:rsidP="00FF50F8">
            <w:pPr>
              <w:pStyle w:val="NormalWeb"/>
              <w:rPr>
                <w:lang w:val="sr-Cyrl-RS"/>
              </w:rPr>
            </w:pPr>
          </w:p>
          <w:p w:rsidR="00D91594" w:rsidRDefault="00D91594" w:rsidP="00FF50F8">
            <w:pPr>
              <w:pStyle w:val="NormalWeb"/>
              <w:rPr>
                <w:lang w:val="sr-Cyrl-RS"/>
              </w:rPr>
            </w:pPr>
            <w:r>
              <w:rPr>
                <w:lang w:val="sr-Cyrl-RS"/>
              </w:rPr>
              <w:t>-</w:t>
            </w:r>
          </w:p>
          <w:p w:rsidR="00D91594" w:rsidRDefault="00D91594" w:rsidP="00FF50F8">
            <w:pPr>
              <w:pStyle w:val="NormalWeb"/>
              <w:rPr>
                <w:lang w:val="sr-Cyrl-RS"/>
              </w:rPr>
            </w:pPr>
          </w:p>
          <w:p w:rsidR="00D91594" w:rsidRDefault="00D91594" w:rsidP="00FF50F8">
            <w:pPr>
              <w:pStyle w:val="NormalWeb"/>
              <w:rPr>
                <w:lang w:val="sr-Cyrl-RS"/>
              </w:rPr>
            </w:pPr>
          </w:p>
          <w:p w:rsidR="00D91594" w:rsidRDefault="00D91594" w:rsidP="00FF50F8">
            <w:pPr>
              <w:pStyle w:val="NormalWeb"/>
              <w:rPr>
                <w:lang w:val="sr-Cyrl-RS"/>
              </w:rPr>
            </w:pPr>
          </w:p>
          <w:p w:rsidR="00D91594" w:rsidRDefault="00D91594" w:rsidP="00FF50F8">
            <w:pPr>
              <w:pStyle w:val="NormalWeb"/>
              <w:rPr>
                <w:lang w:val="sr-Cyrl-RS"/>
              </w:rPr>
            </w:pPr>
          </w:p>
          <w:p w:rsidR="00D91594" w:rsidRDefault="00D91594" w:rsidP="00FF50F8">
            <w:pPr>
              <w:pStyle w:val="NormalWeb"/>
              <w:rPr>
                <w:lang w:val="sr-Cyrl-RS"/>
              </w:rPr>
            </w:pPr>
            <w:r>
              <w:rPr>
                <w:lang w:val="sr-Cyrl-RS"/>
              </w:rPr>
              <w:t>+</w:t>
            </w:r>
          </w:p>
          <w:p w:rsidR="00D91594" w:rsidRDefault="00D91594" w:rsidP="00FF50F8">
            <w:pPr>
              <w:pStyle w:val="NormalWeb"/>
              <w:rPr>
                <w:lang w:val="sr-Cyrl-RS"/>
              </w:rPr>
            </w:pPr>
            <w:r w:rsidRPr="00A911E7">
              <w:t>Др Јелена Ћуковић је оснивачица</w:t>
            </w:r>
            <w:r>
              <w:rPr>
                <w:lang w:val="sr-Cyrl-RS"/>
              </w:rPr>
              <w:t>, заступница</w:t>
            </w:r>
            <w:r w:rsidRPr="00A911E7">
              <w:t xml:space="preserve"> и чланица удружења </w:t>
            </w:r>
            <w:r>
              <w:rPr>
                <w:lang w:val="sr-Cyrl-RS"/>
              </w:rPr>
              <w:t xml:space="preserve">(„ЦСКИ Актант“) </w:t>
            </w:r>
            <w:r w:rsidRPr="00A911E7">
              <w:t>посвећеног научноистраживачком раду у области етнологије и антропологије, регистрованог у Агенцији за привредне регистре Републике Србије. Кроз овај ангажман учествује у осмишљавању и реализацији истраживачких, едукативних и пројектних активности, доприносећи развоју професионалне заједнице и афирмацији друштвено-хуманистичких наука у ширем друштвеном контексту.</w:t>
            </w:r>
          </w:p>
          <w:p w:rsidR="00D91594" w:rsidRDefault="00D91594" w:rsidP="00FF50F8">
            <w:pPr>
              <w:pStyle w:val="NormalWeb"/>
              <w:rPr>
                <w:lang w:val="sr-Cyrl-RS"/>
              </w:rPr>
            </w:pPr>
            <w:r>
              <w:rPr>
                <w:lang w:val="sr-Cyrl-RS"/>
              </w:rPr>
              <w:t>-</w:t>
            </w:r>
          </w:p>
          <w:p w:rsidR="00D91594" w:rsidRDefault="00D91594" w:rsidP="00FF50F8">
            <w:pPr>
              <w:pStyle w:val="NormalWeb"/>
              <w:rPr>
                <w:lang w:val="sr-Latn-RS"/>
              </w:rPr>
            </w:pPr>
            <w:r>
              <w:rPr>
                <w:lang w:val="sr-Cyrl-RS"/>
              </w:rPr>
              <w:t>-</w:t>
            </w:r>
          </w:p>
          <w:p w:rsidR="00D91594" w:rsidRPr="00A911E7" w:rsidRDefault="00D91594" w:rsidP="00FF50F8">
            <w:pPr>
              <w:pStyle w:val="NormalWeb"/>
              <w:rPr>
                <w:lang w:val="sr-Cyrl-RS"/>
              </w:rPr>
            </w:pPr>
            <w:r w:rsidRPr="00A911E7">
              <w:t>Др Јелена Ћуковић учествовала је по позиву на међународном научном скупу „The Language of (Perma</w:t>
            </w:r>
            <w:proofErr w:type="gramStart"/>
            <w:r w:rsidRPr="00A911E7">
              <w:t>)Crisis</w:t>
            </w:r>
            <w:proofErr w:type="gramEnd"/>
            <w:r w:rsidRPr="00A911E7">
              <w:t xml:space="preserve">: Discourses and Politics of the ‘New Normal’“, одржаном 2024. </w:t>
            </w:r>
            <w:proofErr w:type="gramStart"/>
            <w:r w:rsidRPr="00A911E7">
              <w:t>године</w:t>
            </w:r>
            <w:proofErr w:type="gramEnd"/>
            <w:r w:rsidRPr="00A911E7">
              <w:t xml:space="preserve"> у Љубљани, у организацији Истраживачког центра Словеначке академије наука и уметности. </w:t>
            </w:r>
          </w:p>
          <w:p w:rsidR="00D91594" w:rsidRPr="003304C7" w:rsidRDefault="00D91594" w:rsidP="00FF50F8">
            <w:pPr>
              <w:pStyle w:val="NormalWeb"/>
              <w:rPr>
                <w:lang w:val="sr-Cyrl-RS"/>
              </w:rPr>
            </w:pPr>
          </w:p>
        </w:tc>
      </w:tr>
    </w:tbl>
    <w:p w:rsidR="00D91594" w:rsidRDefault="00D91594" w:rsidP="0046353C">
      <w:pPr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lang w:val="sr-Cyrl-RS"/>
        </w:rPr>
      </w:pPr>
    </w:p>
    <w:p w:rsidR="0046353C" w:rsidRPr="00A87E19" w:rsidRDefault="0046353C" w:rsidP="0046353C">
      <w:pPr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color w:val="FF0000"/>
        </w:rPr>
      </w:pPr>
      <w:proofErr w:type="gramStart"/>
      <w:r w:rsidRPr="00A87E19">
        <w:rPr>
          <w:rFonts w:ascii="Times New Roman" w:eastAsia="Times New Roman" w:hAnsi="Times New Roman" w:cs="Times New Roman"/>
        </w:rPr>
        <w:t>Комисија констатује да кандидат</w:t>
      </w:r>
      <w:r w:rsidRPr="00A87E19">
        <w:rPr>
          <w:rFonts w:ascii="Times New Roman" w:eastAsia="Times New Roman" w:hAnsi="Times New Roman" w:cs="Times New Roman"/>
          <w:lang w:val="sr-Cyrl-RS"/>
        </w:rPr>
        <w:t>киња</w:t>
      </w:r>
      <w:r w:rsidRPr="00A87E19">
        <w:rPr>
          <w:rFonts w:ascii="Times New Roman" w:eastAsia="Times New Roman" w:hAnsi="Times New Roman" w:cs="Times New Roman"/>
        </w:rPr>
        <w:t xml:space="preserve"> испуњава</w:t>
      </w:r>
      <w:r w:rsidR="00D91594">
        <w:rPr>
          <w:rFonts w:ascii="Times New Roman" w:eastAsia="Times New Roman" w:hAnsi="Times New Roman" w:cs="Times New Roman"/>
        </w:rPr>
        <w:t xml:space="preserve"> услове који су предвиђени за </w:t>
      </w:r>
      <w:r w:rsidRPr="00A87E19">
        <w:rPr>
          <w:rFonts w:ascii="Times New Roman" w:eastAsia="Times New Roman" w:hAnsi="Times New Roman" w:cs="Times New Roman"/>
        </w:rPr>
        <w:t>избор у звање ванредног професора Универзитета у Београду</w:t>
      </w:r>
      <w:r w:rsidR="00D91594">
        <w:rPr>
          <w:rFonts w:ascii="Times New Roman" w:eastAsia="Times New Roman" w:hAnsi="Times New Roman" w:cs="Times New Roman"/>
          <w:lang w:val="sr-Cyrl-RS"/>
        </w:rPr>
        <w:t xml:space="preserve">. </w:t>
      </w:r>
      <w:r w:rsidRPr="00A87E19">
        <w:rPr>
          <w:rFonts w:ascii="Times New Roman" w:eastAsia="Times New Roman" w:hAnsi="Times New Roman" w:cs="Times New Roman"/>
        </w:rPr>
        <w:t xml:space="preserve">Имајући у виду досадашње резултате </w:t>
      </w:r>
      <w:r w:rsidR="00D91594">
        <w:rPr>
          <w:rFonts w:ascii="Times New Roman" w:eastAsia="Times New Roman" w:hAnsi="Times New Roman" w:cs="Times New Roman"/>
          <w:lang w:val="sr-Cyrl-RS"/>
        </w:rPr>
        <w:t>доц.</w:t>
      </w:r>
      <w:proofErr w:type="gramEnd"/>
      <w:r w:rsidR="00D91594">
        <w:rPr>
          <w:rFonts w:ascii="Times New Roman" w:eastAsia="Times New Roman" w:hAnsi="Times New Roman" w:cs="Times New Roman"/>
          <w:lang w:val="sr-Cyrl-RS"/>
        </w:rPr>
        <w:t xml:space="preserve"> др </w:t>
      </w:r>
      <w:r w:rsidR="00D91594">
        <w:rPr>
          <w:rFonts w:ascii="Times New Roman" w:eastAsia="Times New Roman" w:hAnsi="Times New Roman" w:cs="Times New Roman"/>
          <w:lang w:val="sr-Cyrl-RS"/>
        </w:rPr>
        <w:lastRenderedPageBreak/>
        <w:t>Јелене Ћуковић</w:t>
      </w:r>
      <w:r w:rsidR="00BE6723">
        <w:rPr>
          <w:rFonts w:ascii="Times New Roman" w:eastAsia="Times New Roman" w:hAnsi="Times New Roman" w:cs="Times New Roman"/>
          <w:lang w:val="sr-Cyrl-RS"/>
        </w:rPr>
        <w:t xml:space="preserve"> </w:t>
      </w:r>
      <w:r w:rsidRPr="00A87E19">
        <w:rPr>
          <w:rFonts w:ascii="Times New Roman" w:eastAsia="Times New Roman" w:hAnsi="Times New Roman" w:cs="Times New Roman"/>
        </w:rPr>
        <w:t xml:space="preserve">у наставном, научноистраживачком и раду за </w:t>
      </w:r>
      <w:r w:rsidRPr="00A87E19">
        <w:rPr>
          <w:rFonts w:ascii="Times New Roman" w:eastAsia="Times New Roman" w:hAnsi="Times New Roman" w:cs="Times New Roman"/>
          <w:lang w:val="sr-Cyrl-RS"/>
        </w:rPr>
        <w:t xml:space="preserve">факултетску </w:t>
      </w:r>
      <w:r w:rsidR="00763EFE">
        <w:rPr>
          <w:rFonts w:ascii="Times New Roman" w:eastAsia="Times New Roman" w:hAnsi="Times New Roman" w:cs="Times New Roman"/>
          <w:lang w:val="sr-Cyrl-RS"/>
        </w:rPr>
        <w:t>и</w:t>
      </w:r>
      <w:r w:rsidRPr="00A87E19">
        <w:rPr>
          <w:rFonts w:ascii="Times New Roman" w:eastAsia="Times New Roman" w:hAnsi="Times New Roman" w:cs="Times New Roman"/>
          <w:lang w:val="sr-Cyrl-RS"/>
        </w:rPr>
        <w:t xml:space="preserve"> ширу </w:t>
      </w:r>
      <w:r w:rsidRPr="00A87E19">
        <w:rPr>
          <w:rFonts w:ascii="Times New Roman" w:eastAsia="Times New Roman" w:hAnsi="Times New Roman" w:cs="Times New Roman"/>
        </w:rPr>
        <w:t xml:space="preserve">академску и друштвену заједницу, предлажемо Изборном већу Филозофског факултета у Београду да др </w:t>
      </w:r>
      <w:r w:rsidR="00D91594">
        <w:rPr>
          <w:rFonts w:ascii="Times New Roman" w:eastAsia="Times New Roman" w:hAnsi="Times New Roman" w:cs="Times New Roman"/>
          <w:lang w:val="sr-Cyrl-RS"/>
        </w:rPr>
        <w:t>Јелену Ћковић</w:t>
      </w:r>
      <w:r w:rsidR="00D91594">
        <w:rPr>
          <w:rFonts w:ascii="Times New Roman" w:eastAsia="Times New Roman" w:hAnsi="Times New Roman" w:cs="Times New Roman"/>
        </w:rPr>
        <w:t xml:space="preserve"> </w:t>
      </w:r>
      <w:r w:rsidRPr="00A87E19">
        <w:rPr>
          <w:rFonts w:ascii="Times New Roman" w:eastAsia="Times New Roman" w:hAnsi="Times New Roman" w:cs="Times New Roman"/>
        </w:rPr>
        <w:t xml:space="preserve"> изабере </w:t>
      </w:r>
      <w:r w:rsidRPr="00A87E19">
        <w:rPr>
          <w:rFonts w:ascii="Times New Roman" w:eastAsia="Times New Roman" w:hAnsi="Times New Roman" w:cs="Times New Roman"/>
          <w:b/>
        </w:rPr>
        <w:t>у звање</w:t>
      </w:r>
      <w:r w:rsidRPr="00A87E19">
        <w:rPr>
          <w:rFonts w:ascii="Times New Roman" w:eastAsia="Times New Roman" w:hAnsi="Times New Roman" w:cs="Times New Roman"/>
        </w:rPr>
        <w:t xml:space="preserve"> </w:t>
      </w:r>
      <w:r w:rsidRPr="00A87E19">
        <w:rPr>
          <w:rFonts w:ascii="Times New Roman" w:eastAsia="Times New Roman" w:hAnsi="Times New Roman" w:cs="Times New Roman"/>
          <w:b/>
        </w:rPr>
        <w:t>ванредног професора</w:t>
      </w:r>
      <w:r w:rsidRPr="00A87E19">
        <w:rPr>
          <w:rFonts w:ascii="Times New Roman" w:eastAsia="Times New Roman" w:hAnsi="Times New Roman" w:cs="Times New Roman"/>
        </w:rPr>
        <w:t xml:space="preserve"> за ужу научну област ЕТНОЛОГИЈА – АНТРОПОЛОГИЈА</w:t>
      </w:r>
      <w:r w:rsidRPr="00A87E19">
        <w:rPr>
          <w:rFonts w:ascii="Times New Roman" w:eastAsia="Times New Roman" w:hAnsi="Times New Roman" w:cs="Times New Roman"/>
          <w:lang w:val="sr-Cyrl-RS"/>
        </w:rPr>
        <w:t xml:space="preserve">: </w:t>
      </w:r>
      <w:r w:rsidR="00D91594">
        <w:rPr>
          <w:rFonts w:ascii="Times New Roman" w:eastAsia="Times New Roman" w:hAnsi="Times New Roman" w:cs="Times New Roman"/>
          <w:lang w:val="sr-Cyrl-RS"/>
        </w:rPr>
        <w:t>Антропологија простора и материјалне културе</w:t>
      </w:r>
      <w:r w:rsidRPr="00763EFE">
        <w:rPr>
          <w:rFonts w:ascii="Times New Roman" w:eastAsia="Times New Roman" w:hAnsi="Times New Roman" w:cs="Times New Roman"/>
        </w:rPr>
        <w:t>.</w:t>
      </w:r>
    </w:p>
    <w:p w:rsidR="0046353C" w:rsidRPr="00A87E19" w:rsidRDefault="0046353C" w:rsidP="0046353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</w:rPr>
      </w:pPr>
    </w:p>
    <w:p w:rsidR="0046353C" w:rsidRPr="00A87E19" w:rsidRDefault="0046353C" w:rsidP="0046353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:rsidR="0046353C" w:rsidRPr="00A87E19" w:rsidRDefault="0046353C" w:rsidP="0046353C">
      <w:pPr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</w:rPr>
      </w:pPr>
    </w:p>
    <w:p w:rsidR="0046353C" w:rsidRPr="00A87E19" w:rsidRDefault="00344C05" w:rsidP="0046353C">
      <w:pPr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</w:rPr>
        <w:t xml:space="preserve">У Београду,  </w:t>
      </w:r>
      <w:r>
        <w:rPr>
          <w:rFonts w:ascii="Times New Roman" w:eastAsia="Times New Roman" w:hAnsi="Times New Roman" w:cs="Times New Roman"/>
          <w:lang w:val="sr-Cyrl-RS"/>
        </w:rPr>
        <w:t xml:space="preserve"> 01.06.2026.</w:t>
      </w:r>
      <w:proofErr w:type="gramEnd"/>
      <w:r w:rsidR="0046353C" w:rsidRPr="00A87E19">
        <w:rPr>
          <w:rFonts w:ascii="Times New Roman" w:eastAsia="Times New Roman" w:hAnsi="Times New Roman" w:cs="Times New Roman"/>
        </w:rPr>
        <w:t xml:space="preserve">                                                                КОМИСИЈА</w:t>
      </w:r>
    </w:p>
    <w:p w:rsidR="0046353C" w:rsidRPr="00A87E19" w:rsidRDefault="0046353C" w:rsidP="0046353C">
      <w:pPr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</w:rPr>
      </w:pPr>
    </w:p>
    <w:p w:rsidR="0046353C" w:rsidRPr="00A87E19" w:rsidRDefault="0046353C" w:rsidP="0046353C">
      <w:pPr>
        <w:spacing w:after="0" w:line="240" w:lineRule="auto"/>
        <w:ind w:firstLine="397"/>
        <w:contextualSpacing/>
        <w:rPr>
          <w:rFonts w:ascii="Times New Roman" w:eastAsia="Times New Roman" w:hAnsi="Times New Roman" w:cs="Times New Roman"/>
        </w:rPr>
      </w:pPr>
      <w:r w:rsidRPr="00A87E19">
        <w:rPr>
          <w:rFonts w:ascii="Times New Roman" w:eastAsia="Times New Roman" w:hAnsi="Times New Roman" w:cs="Times New Roman"/>
        </w:rPr>
        <w:t>.                                                                                           _________________________________</w:t>
      </w:r>
    </w:p>
    <w:p w:rsidR="0046353C" w:rsidRPr="00A87E19" w:rsidRDefault="0046353C" w:rsidP="0046353C">
      <w:pPr>
        <w:spacing w:after="0" w:line="240" w:lineRule="auto"/>
        <w:ind w:firstLine="397"/>
        <w:contextualSpacing/>
        <w:jc w:val="right"/>
        <w:rPr>
          <w:rFonts w:ascii="Times New Roman" w:eastAsia="Times New Roman" w:hAnsi="Times New Roman" w:cs="Times New Roman"/>
          <w:lang w:val="sr-Cyrl-RS"/>
        </w:rPr>
      </w:pPr>
      <w:r w:rsidRPr="00A87E19">
        <w:rPr>
          <w:rFonts w:ascii="Times New Roman" w:eastAsia="Times New Roman" w:hAnsi="Times New Roman" w:cs="Times New Roman"/>
        </w:rPr>
        <w:t xml:space="preserve">                                                                          </w:t>
      </w:r>
      <w:r w:rsidRPr="00A87E19">
        <w:rPr>
          <w:rFonts w:ascii="Times New Roman" w:eastAsia="Times New Roman" w:hAnsi="Times New Roman" w:cs="Times New Roman"/>
          <w:lang w:val="sr-Cyrl-RS"/>
        </w:rPr>
        <w:t>п</w:t>
      </w:r>
      <w:r w:rsidRPr="00A87E19">
        <w:rPr>
          <w:rFonts w:ascii="Times New Roman" w:eastAsia="Times New Roman" w:hAnsi="Times New Roman" w:cs="Times New Roman"/>
        </w:rPr>
        <w:t xml:space="preserve">роф. </w:t>
      </w:r>
      <w:proofErr w:type="gramStart"/>
      <w:r w:rsidRPr="00A87E19">
        <w:rPr>
          <w:rFonts w:ascii="Times New Roman" w:eastAsia="Times New Roman" w:hAnsi="Times New Roman" w:cs="Times New Roman"/>
        </w:rPr>
        <w:t>др</w:t>
      </w:r>
      <w:proofErr w:type="gramEnd"/>
      <w:r w:rsidRPr="00A87E19">
        <w:rPr>
          <w:rFonts w:ascii="Times New Roman" w:eastAsia="Times New Roman" w:hAnsi="Times New Roman" w:cs="Times New Roman"/>
        </w:rPr>
        <w:t xml:space="preserve"> </w:t>
      </w:r>
      <w:r w:rsidR="00D91594">
        <w:rPr>
          <w:rFonts w:ascii="Times New Roman" w:eastAsia="Times New Roman" w:hAnsi="Times New Roman" w:cs="Times New Roman"/>
          <w:lang w:val="sr-Cyrl-RS"/>
        </w:rPr>
        <w:t>Саша Недељковић</w:t>
      </w:r>
    </w:p>
    <w:p w:rsidR="0046353C" w:rsidRDefault="00541CAD" w:rsidP="0046353C">
      <w:pPr>
        <w:spacing w:after="0" w:line="240" w:lineRule="auto"/>
        <w:ind w:firstLine="397"/>
        <w:contextualSpacing/>
        <w:jc w:val="right"/>
        <w:rPr>
          <w:rFonts w:ascii="Times New Roman" w:eastAsia="Times New Roman" w:hAnsi="Times New Roman" w:cs="Times New Roman"/>
          <w:lang w:val="sr-Cyrl-RS"/>
        </w:rPr>
      </w:pPr>
      <w:r>
        <w:rPr>
          <w:rFonts w:ascii="Times New Roman" w:eastAsia="Times New Roman" w:hAnsi="Times New Roman" w:cs="Times New Roman"/>
          <w:lang w:val="sr-Cyrl-RS"/>
        </w:rPr>
        <w:t xml:space="preserve">редовни </w:t>
      </w:r>
      <w:r w:rsidR="0046353C" w:rsidRPr="00A87E19">
        <w:rPr>
          <w:rFonts w:ascii="Times New Roman" w:eastAsia="Times New Roman" w:hAnsi="Times New Roman" w:cs="Times New Roman"/>
        </w:rPr>
        <w:t xml:space="preserve"> професор</w:t>
      </w:r>
      <w:r w:rsidR="00D91594">
        <w:rPr>
          <w:rFonts w:ascii="Times New Roman" w:eastAsia="Times New Roman" w:hAnsi="Times New Roman" w:cs="Times New Roman"/>
          <w:lang w:val="sr-Cyrl-RS"/>
        </w:rPr>
        <w:t xml:space="preserve"> </w:t>
      </w:r>
      <w:r w:rsidR="0046353C" w:rsidRPr="00A87E19">
        <w:rPr>
          <w:rFonts w:ascii="Times New Roman" w:eastAsia="Times New Roman" w:hAnsi="Times New Roman" w:cs="Times New Roman"/>
        </w:rPr>
        <w:t xml:space="preserve"> Филозофског факултета у Београду</w:t>
      </w:r>
    </w:p>
    <w:p w:rsidR="00D91594" w:rsidRPr="00D91594" w:rsidRDefault="00D91594" w:rsidP="0046353C">
      <w:pPr>
        <w:spacing w:after="0" w:line="240" w:lineRule="auto"/>
        <w:ind w:firstLine="397"/>
        <w:contextualSpacing/>
        <w:jc w:val="right"/>
        <w:rPr>
          <w:rFonts w:ascii="Times New Roman" w:eastAsia="Times New Roman" w:hAnsi="Times New Roman" w:cs="Times New Roman"/>
          <w:lang w:val="sr-Cyrl-RS"/>
        </w:rPr>
      </w:pPr>
    </w:p>
    <w:p w:rsidR="0046353C" w:rsidRPr="00A87E19" w:rsidRDefault="0046353C" w:rsidP="0046353C">
      <w:pPr>
        <w:spacing w:after="0" w:line="240" w:lineRule="auto"/>
        <w:ind w:firstLine="397"/>
        <w:contextualSpacing/>
        <w:jc w:val="right"/>
        <w:rPr>
          <w:rFonts w:ascii="Times New Roman" w:eastAsia="Times New Roman" w:hAnsi="Times New Roman" w:cs="Times New Roman"/>
        </w:rPr>
      </w:pPr>
    </w:p>
    <w:p w:rsidR="0046353C" w:rsidRPr="00A87E19" w:rsidRDefault="0046353C" w:rsidP="0046353C">
      <w:pPr>
        <w:spacing w:after="0" w:line="240" w:lineRule="auto"/>
        <w:ind w:firstLine="397"/>
        <w:contextualSpacing/>
        <w:jc w:val="right"/>
        <w:rPr>
          <w:rFonts w:ascii="Times New Roman" w:eastAsia="Times New Roman" w:hAnsi="Times New Roman" w:cs="Times New Roman"/>
        </w:rPr>
      </w:pPr>
    </w:p>
    <w:p w:rsidR="0046353C" w:rsidRPr="00A87E19" w:rsidRDefault="0046353C" w:rsidP="0046353C">
      <w:pPr>
        <w:spacing w:after="0" w:line="240" w:lineRule="auto"/>
        <w:ind w:firstLine="397"/>
        <w:contextualSpacing/>
        <w:jc w:val="right"/>
        <w:rPr>
          <w:rFonts w:ascii="Times New Roman" w:eastAsia="Times New Roman" w:hAnsi="Times New Roman" w:cs="Times New Roman"/>
        </w:rPr>
      </w:pPr>
      <w:r w:rsidRPr="00A87E19">
        <w:rPr>
          <w:rFonts w:ascii="Times New Roman" w:eastAsia="Times New Roman" w:hAnsi="Times New Roman" w:cs="Times New Roman"/>
        </w:rPr>
        <w:t xml:space="preserve">                                                                     ________________________________________</w:t>
      </w:r>
    </w:p>
    <w:p w:rsidR="0046353C" w:rsidRPr="00A87E19" w:rsidRDefault="0046353C" w:rsidP="0046353C">
      <w:pPr>
        <w:spacing w:after="0" w:line="240" w:lineRule="auto"/>
        <w:ind w:left="4320"/>
        <w:contextualSpacing/>
        <w:jc w:val="right"/>
        <w:rPr>
          <w:rFonts w:ascii="Times New Roman" w:eastAsia="Times New Roman" w:hAnsi="Times New Roman" w:cs="Times New Roman"/>
        </w:rPr>
      </w:pPr>
      <w:r w:rsidRPr="00A87E19">
        <w:rPr>
          <w:rFonts w:ascii="Times New Roman" w:eastAsia="Times New Roman" w:hAnsi="Times New Roman" w:cs="Times New Roman"/>
        </w:rPr>
        <w:t xml:space="preserve">                                             </w:t>
      </w:r>
    </w:p>
    <w:p w:rsidR="0046353C" w:rsidRPr="00D91594" w:rsidRDefault="0046353C" w:rsidP="0046353C">
      <w:pPr>
        <w:spacing w:after="0" w:line="240" w:lineRule="auto"/>
        <w:ind w:left="4320"/>
        <w:contextualSpacing/>
        <w:jc w:val="right"/>
        <w:rPr>
          <w:rFonts w:ascii="Times New Roman" w:eastAsia="Times New Roman" w:hAnsi="Times New Roman" w:cs="Times New Roman"/>
          <w:lang w:val="sr-Cyrl-RS"/>
        </w:rPr>
      </w:pPr>
      <w:r w:rsidRPr="00A87E19">
        <w:rPr>
          <w:rFonts w:ascii="Times New Roman" w:eastAsia="Times New Roman" w:hAnsi="Times New Roman" w:cs="Times New Roman"/>
          <w:lang w:val="sr-Cyrl-RS"/>
        </w:rPr>
        <w:t>п</w:t>
      </w:r>
      <w:r w:rsidR="00D91594">
        <w:rPr>
          <w:rFonts w:ascii="Times New Roman" w:eastAsia="Times New Roman" w:hAnsi="Times New Roman" w:cs="Times New Roman"/>
        </w:rPr>
        <w:t xml:space="preserve">роф. </w:t>
      </w:r>
      <w:proofErr w:type="gramStart"/>
      <w:r w:rsidR="00D91594">
        <w:rPr>
          <w:rFonts w:ascii="Times New Roman" w:eastAsia="Times New Roman" w:hAnsi="Times New Roman" w:cs="Times New Roman"/>
        </w:rPr>
        <w:t>др</w:t>
      </w:r>
      <w:proofErr w:type="gramEnd"/>
      <w:r w:rsidR="00D91594">
        <w:rPr>
          <w:rFonts w:ascii="Times New Roman" w:eastAsia="Times New Roman" w:hAnsi="Times New Roman" w:cs="Times New Roman"/>
        </w:rPr>
        <w:t xml:space="preserve"> </w:t>
      </w:r>
      <w:r w:rsidR="00D91594">
        <w:rPr>
          <w:rFonts w:ascii="Times New Roman" w:eastAsia="Times New Roman" w:hAnsi="Times New Roman" w:cs="Times New Roman"/>
          <w:lang w:val="sr-Cyrl-RS"/>
        </w:rPr>
        <w:t>Марко Пишев</w:t>
      </w:r>
    </w:p>
    <w:p w:rsidR="0046353C" w:rsidRDefault="002D2473" w:rsidP="0046353C">
      <w:pPr>
        <w:spacing w:after="0" w:line="240" w:lineRule="auto"/>
        <w:ind w:firstLine="397"/>
        <w:contextualSpacing/>
        <w:jc w:val="right"/>
        <w:rPr>
          <w:rFonts w:ascii="Times New Roman" w:eastAsia="Times New Roman" w:hAnsi="Times New Roman" w:cs="Times New Roman"/>
          <w:lang w:val="sr-Cyrl-RS"/>
        </w:rPr>
      </w:pPr>
      <w:r>
        <w:rPr>
          <w:rFonts w:ascii="Times New Roman" w:eastAsia="Times New Roman" w:hAnsi="Times New Roman" w:cs="Times New Roman"/>
          <w:lang w:val="sr-Cyrl-RS"/>
        </w:rPr>
        <w:t>ванредни</w:t>
      </w:r>
      <w:bookmarkStart w:id="0" w:name="_GoBack"/>
      <w:bookmarkEnd w:id="0"/>
      <w:r w:rsidR="0046353C" w:rsidRPr="00A87E19">
        <w:rPr>
          <w:rFonts w:ascii="Times New Roman" w:eastAsia="Times New Roman" w:hAnsi="Times New Roman" w:cs="Times New Roman"/>
        </w:rPr>
        <w:t xml:space="preserve"> професор Филозофског факултета у Београду</w:t>
      </w:r>
    </w:p>
    <w:p w:rsidR="00D91594" w:rsidRDefault="00D91594" w:rsidP="0046353C">
      <w:pPr>
        <w:spacing w:after="0" w:line="240" w:lineRule="auto"/>
        <w:ind w:firstLine="397"/>
        <w:contextualSpacing/>
        <w:jc w:val="right"/>
        <w:rPr>
          <w:rFonts w:ascii="Times New Roman" w:eastAsia="Times New Roman" w:hAnsi="Times New Roman" w:cs="Times New Roman"/>
          <w:lang w:val="sr-Cyrl-RS"/>
        </w:rPr>
      </w:pPr>
    </w:p>
    <w:p w:rsidR="00D91594" w:rsidRPr="00D91594" w:rsidRDefault="00D91594" w:rsidP="0046353C">
      <w:pPr>
        <w:spacing w:after="0" w:line="240" w:lineRule="auto"/>
        <w:ind w:firstLine="397"/>
        <w:contextualSpacing/>
        <w:jc w:val="right"/>
        <w:rPr>
          <w:rFonts w:ascii="Times New Roman" w:eastAsia="Times New Roman" w:hAnsi="Times New Roman" w:cs="Times New Roman"/>
          <w:lang w:val="sr-Cyrl-RS"/>
        </w:rPr>
      </w:pPr>
    </w:p>
    <w:p w:rsidR="0046353C" w:rsidRPr="00A87E19" w:rsidRDefault="0046353C" w:rsidP="0046353C">
      <w:pPr>
        <w:spacing w:after="0" w:line="240" w:lineRule="auto"/>
        <w:ind w:left="4320"/>
        <w:contextualSpacing/>
        <w:jc w:val="right"/>
        <w:rPr>
          <w:rFonts w:ascii="Times New Roman" w:eastAsia="Times New Roman" w:hAnsi="Times New Roman" w:cs="Times New Roman"/>
        </w:rPr>
      </w:pPr>
    </w:p>
    <w:p w:rsidR="0046353C" w:rsidRPr="00A87E19" w:rsidRDefault="0046353C" w:rsidP="0046353C">
      <w:pPr>
        <w:spacing w:after="0" w:line="240" w:lineRule="auto"/>
        <w:ind w:left="4320"/>
        <w:contextualSpacing/>
        <w:jc w:val="right"/>
        <w:rPr>
          <w:rFonts w:ascii="Times New Roman" w:eastAsia="Times New Roman" w:hAnsi="Times New Roman" w:cs="Times New Roman"/>
        </w:rPr>
      </w:pPr>
      <w:r w:rsidRPr="00A87E19">
        <w:rPr>
          <w:rFonts w:ascii="Times New Roman" w:eastAsia="Times New Roman" w:hAnsi="Times New Roman" w:cs="Times New Roman"/>
        </w:rPr>
        <w:t>________________________________________</w:t>
      </w:r>
    </w:p>
    <w:p w:rsidR="0046353C" w:rsidRPr="00A87E19" w:rsidRDefault="0046353C" w:rsidP="0046353C">
      <w:pPr>
        <w:spacing w:after="0" w:line="240" w:lineRule="auto"/>
        <w:ind w:left="4320"/>
        <w:contextualSpacing/>
        <w:jc w:val="right"/>
        <w:rPr>
          <w:rFonts w:ascii="Times New Roman" w:hAnsi="Times New Roman" w:cs="Times New Roman"/>
          <w:lang w:val="sr-Cyrl-RS"/>
        </w:rPr>
      </w:pPr>
      <w:proofErr w:type="gramStart"/>
      <w:r w:rsidRPr="00A87E19">
        <w:rPr>
          <w:rFonts w:ascii="Times New Roman" w:hAnsi="Times New Roman" w:cs="Times New Roman"/>
        </w:rPr>
        <w:t>др</w:t>
      </w:r>
      <w:proofErr w:type="gramEnd"/>
      <w:r w:rsidRPr="00A87E19">
        <w:rPr>
          <w:rFonts w:ascii="Times New Roman" w:hAnsi="Times New Roman" w:cs="Times New Roman"/>
        </w:rPr>
        <w:t xml:space="preserve"> </w:t>
      </w:r>
      <w:r w:rsidR="00D91594">
        <w:rPr>
          <w:rFonts w:ascii="Times New Roman" w:hAnsi="Times New Roman" w:cs="Times New Roman"/>
          <w:lang w:val="sr-Cyrl-RS"/>
        </w:rPr>
        <w:t>Срђан Радовић</w:t>
      </w:r>
    </w:p>
    <w:p w:rsidR="0046353C" w:rsidRPr="00A87E19" w:rsidRDefault="00D91594" w:rsidP="00D91594">
      <w:pPr>
        <w:spacing w:after="0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sr-Cyrl-RS"/>
        </w:rPr>
        <w:t xml:space="preserve">                                                                              виши научни сарадник</w:t>
      </w:r>
      <w:r w:rsidR="0046353C" w:rsidRPr="00A87E19">
        <w:rPr>
          <w:rFonts w:ascii="Times New Roman" w:hAnsi="Times New Roman" w:cs="Times New Roman"/>
        </w:rPr>
        <w:t>, Етнографски институт САНУ</w:t>
      </w:r>
    </w:p>
    <w:p w:rsidR="00003F6B" w:rsidRPr="00A87E19" w:rsidRDefault="00003F6B"/>
    <w:sectPr w:rsidR="00003F6B" w:rsidRPr="00A87E19" w:rsidSect="00D42D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D682C"/>
    <w:multiLevelType w:val="hybridMultilevel"/>
    <w:tmpl w:val="1BE21A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1672CE"/>
    <w:multiLevelType w:val="hybridMultilevel"/>
    <w:tmpl w:val="43DA6FA2"/>
    <w:lvl w:ilvl="0" w:tplc="1B088134">
      <w:start w:val="5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31BB0250"/>
    <w:multiLevelType w:val="hybridMultilevel"/>
    <w:tmpl w:val="0F8CBF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BD07B8"/>
    <w:multiLevelType w:val="hybridMultilevel"/>
    <w:tmpl w:val="A3DE0DFA"/>
    <w:lvl w:ilvl="0" w:tplc="3ECC7748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F84196"/>
    <w:multiLevelType w:val="hybridMultilevel"/>
    <w:tmpl w:val="289897DA"/>
    <w:lvl w:ilvl="0" w:tplc="27A0A8E6">
      <w:start w:val="1"/>
      <w:numFmt w:val="decimal"/>
      <w:lvlText w:val="%1."/>
      <w:lvlJc w:val="left"/>
      <w:pPr>
        <w:ind w:left="810" w:hanging="360"/>
      </w:pPr>
      <w:rPr>
        <w:rFonts w:ascii="Times New Roman" w:hAnsi="Times New Roman" w:cs="Times New Roman"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FC5D95"/>
    <w:multiLevelType w:val="hybridMultilevel"/>
    <w:tmpl w:val="0E6493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901D83"/>
    <w:multiLevelType w:val="hybridMultilevel"/>
    <w:tmpl w:val="91D8AD90"/>
    <w:lvl w:ilvl="0" w:tplc="79B81A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3441035"/>
    <w:multiLevelType w:val="hybridMultilevel"/>
    <w:tmpl w:val="12DE4BD6"/>
    <w:lvl w:ilvl="0" w:tplc="72F0DC6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sz w:val="2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A00013"/>
    <w:multiLevelType w:val="hybridMultilevel"/>
    <w:tmpl w:val="D4B83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A8034F"/>
    <w:multiLevelType w:val="multilevel"/>
    <w:tmpl w:val="2AB26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25C392B"/>
    <w:multiLevelType w:val="multilevel"/>
    <w:tmpl w:val="B0788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57204B9"/>
    <w:multiLevelType w:val="hybridMultilevel"/>
    <w:tmpl w:val="9D14A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8671BE"/>
    <w:multiLevelType w:val="hybridMultilevel"/>
    <w:tmpl w:val="BF189C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B0139D"/>
    <w:multiLevelType w:val="hybridMultilevel"/>
    <w:tmpl w:val="289897DA"/>
    <w:lvl w:ilvl="0" w:tplc="27A0A8E6">
      <w:start w:val="1"/>
      <w:numFmt w:val="decimal"/>
      <w:lvlText w:val="%1."/>
      <w:lvlJc w:val="left"/>
      <w:pPr>
        <w:ind w:left="810" w:hanging="360"/>
      </w:pPr>
      <w:rPr>
        <w:rFonts w:ascii="Times New Roman" w:hAnsi="Times New Roman" w:cs="Times New Roman"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437A33"/>
    <w:multiLevelType w:val="hybridMultilevel"/>
    <w:tmpl w:val="E670E412"/>
    <w:lvl w:ilvl="0" w:tplc="3E5A589C">
      <w:start w:val="1"/>
      <w:numFmt w:val="decimal"/>
      <w:lvlText w:val="%1."/>
      <w:lvlJc w:val="left"/>
      <w:pPr>
        <w:ind w:left="1812" w:hanging="109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CB876C8"/>
    <w:multiLevelType w:val="hybridMultilevel"/>
    <w:tmpl w:val="289897DA"/>
    <w:lvl w:ilvl="0" w:tplc="27A0A8E6">
      <w:start w:val="1"/>
      <w:numFmt w:val="decimal"/>
      <w:lvlText w:val="%1."/>
      <w:lvlJc w:val="left"/>
      <w:pPr>
        <w:ind w:left="810" w:hanging="360"/>
      </w:pPr>
      <w:rPr>
        <w:rFonts w:ascii="Times New Roman" w:hAnsi="Times New Roman" w:cs="Times New Roman"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B406CE"/>
    <w:multiLevelType w:val="hybridMultilevel"/>
    <w:tmpl w:val="CAF6B8CE"/>
    <w:lvl w:ilvl="0" w:tplc="A3EC00B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7"/>
  </w:num>
  <w:num w:numId="8">
    <w:abstractNumId w:val="6"/>
  </w:num>
  <w:num w:numId="9">
    <w:abstractNumId w:val="11"/>
  </w:num>
  <w:num w:numId="10">
    <w:abstractNumId w:val="1"/>
  </w:num>
  <w:num w:numId="11">
    <w:abstractNumId w:val="3"/>
  </w:num>
  <w:num w:numId="12">
    <w:abstractNumId w:val="16"/>
  </w:num>
  <w:num w:numId="13">
    <w:abstractNumId w:val="15"/>
  </w:num>
  <w:num w:numId="14">
    <w:abstractNumId w:val="4"/>
  </w:num>
  <w:num w:numId="15">
    <w:abstractNumId w:val="14"/>
  </w:num>
  <w:num w:numId="16">
    <w:abstractNumId w:val="10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2DA"/>
    <w:rsid w:val="000006CC"/>
    <w:rsid w:val="00003F6B"/>
    <w:rsid w:val="00010D60"/>
    <w:rsid w:val="00021A92"/>
    <w:rsid w:val="0002251D"/>
    <w:rsid w:val="00031F1B"/>
    <w:rsid w:val="00036539"/>
    <w:rsid w:val="00044F5F"/>
    <w:rsid w:val="000471BF"/>
    <w:rsid w:val="0005063E"/>
    <w:rsid w:val="00055B64"/>
    <w:rsid w:val="000661C9"/>
    <w:rsid w:val="00085D0F"/>
    <w:rsid w:val="000A20FC"/>
    <w:rsid w:val="000C4375"/>
    <w:rsid w:val="000F3513"/>
    <w:rsid w:val="000F62DE"/>
    <w:rsid w:val="001102DA"/>
    <w:rsid w:val="00123157"/>
    <w:rsid w:val="00162371"/>
    <w:rsid w:val="00170114"/>
    <w:rsid w:val="00170A7F"/>
    <w:rsid w:val="00183345"/>
    <w:rsid w:val="001A1B49"/>
    <w:rsid w:val="001A1B87"/>
    <w:rsid w:val="001C02CC"/>
    <w:rsid w:val="001C20C4"/>
    <w:rsid w:val="001D10E7"/>
    <w:rsid w:val="001D5B00"/>
    <w:rsid w:val="001F052F"/>
    <w:rsid w:val="001F39FE"/>
    <w:rsid w:val="00245733"/>
    <w:rsid w:val="002904B3"/>
    <w:rsid w:val="00295E20"/>
    <w:rsid w:val="00296DF0"/>
    <w:rsid w:val="002A1165"/>
    <w:rsid w:val="002B43D3"/>
    <w:rsid w:val="002C3E64"/>
    <w:rsid w:val="002C40C9"/>
    <w:rsid w:val="002C6AAE"/>
    <w:rsid w:val="002D125F"/>
    <w:rsid w:val="002D2473"/>
    <w:rsid w:val="002D276C"/>
    <w:rsid w:val="002D58B2"/>
    <w:rsid w:val="002D6269"/>
    <w:rsid w:val="0030346C"/>
    <w:rsid w:val="003079C2"/>
    <w:rsid w:val="00323DE7"/>
    <w:rsid w:val="00326163"/>
    <w:rsid w:val="00334769"/>
    <w:rsid w:val="003350DD"/>
    <w:rsid w:val="00337AD0"/>
    <w:rsid w:val="00341656"/>
    <w:rsid w:val="00344C05"/>
    <w:rsid w:val="00347EA4"/>
    <w:rsid w:val="00356F45"/>
    <w:rsid w:val="00375517"/>
    <w:rsid w:val="00397578"/>
    <w:rsid w:val="00397CA1"/>
    <w:rsid w:val="00423FFE"/>
    <w:rsid w:val="00447174"/>
    <w:rsid w:val="0046126F"/>
    <w:rsid w:val="0046353C"/>
    <w:rsid w:val="00464973"/>
    <w:rsid w:val="00472D60"/>
    <w:rsid w:val="004737B4"/>
    <w:rsid w:val="00490660"/>
    <w:rsid w:val="00490758"/>
    <w:rsid w:val="004A3A96"/>
    <w:rsid w:val="004B57D1"/>
    <w:rsid w:val="004D5935"/>
    <w:rsid w:val="004F13B4"/>
    <w:rsid w:val="005125EF"/>
    <w:rsid w:val="00514BE9"/>
    <w:rsid w:val="0052737B"/>
    <w:rsid w:val="00541CAD"/>
    <w:rsid w:val="0054497E"/>
    <w:rsid w:val="00545202"/>
    <w:rsid w:val="00547B38"/>
    <w:rsid w:val="00555246"/>
    <w:rsid w:val="00573090"/>
    <w:rsid w:val="00573B7B"/>
    <w:rsid w:val="00584A48"/>
    <w:rsid w:val="005B0C2E"/>
    <w:rsid w:val="005B5963"/>
    <w:rsid w:val="005C135B"/>
    <w:rsid w:val="005C6A59"/>
    <w:rsid w:val="005D44DC"/>
    <w:rsid w:val="005E1E7B"/>
    <w:rsid w:val="005E6E66"/>
    <w:rsid w:val="005E6F70"/>
    <w:rsid w:val="00606217"/>
    <w:rsid w:val="00611F72"/>
    <w:rsid w:val="00615D24"/>
    <w:rsid w:val="006234A5"/>
    <w:rsid w:val="00633DD8"/>
    <w:rsid w:val="00636691"/>
    <w:rsid w:val="006425CD"/>
    <w:rsid w:val="00643C19"/>
    <w:rsid w:val="00650034"/>
    <w:rsid w:val="00657C2B"/>
    <w:rsid w:val="00663EBC"/>
    <w:rsid w:val="006651C1"/>
    <w:rsid w:val="006657B4"/>
    <w:rsid w:val="00672899"/>
    <w:rsid w:val="00675306"/>
    <w:rsid w:val="0069050D"/>
    <w:rsid w:val="00694EED"/>
    <w:rsid w:val="006A7F70"/>
    <w:rsid w:val="006C20C7"/>
    <w:rsid w:val="006C2942"/>
    <w:rsid w:val="006C7F94"/>
    <w:rsid w:val="006E28C9"/>
    <w:rsid w:val="006E2925"/>
    <w:rsid w:val="006F71E9"/>
    <w:rsid w:val="00715C3B"/>
    <w:rsid w:val="007368BC"/>
    <w:rsid w:val="00763EFE"/>
    <w:rsid w:val="00784D8F"/>
    <w:rsid w:val="00791087"/>
    <w:rsid w:val="00791B5F"/>
    <w:rsid w:val="00792023"/>
    <w:rsid w:val="00793503"/>
    <w:rsid w:val="00793B39"/>
    <w:rsid w:val="007A14C8"/>
    <w:rsid w:val="007A54C8"/>
    <w:rsid w:val="007A58B2"/>
    <w:rsid w:val="007B2661"/>
    <w:rsid w:val="007C26E8"/>
    <w:rsid w:val="007D3DA0"/>
    <w:rsid w:val="007D6A59"/>
    <w:rsid w:val="007E45EB"/>
    <w:rsid w:val="007F3AFB"/>
    <w:rsid w:val="007F43B0"/>
    <w:rsid w:val="007F4413"/>
    <w:rsid w:val="00813309"/>
    <w:rsid w:val="00820744"/>
    <w:rsid w:val="00823F6F"/>
    <w:rsid w:val="008369A1"/>
    <w:rsid w:val="00836F64"/>
    <w:rsid w:val="00862E89"/>
    <w:rsid w:val="008837EF"/>
    <w:rsid w:val="00886894"/>
    <w:rsid w:val="008935D1"/>
    <w:rsid w:val="00893E6C"/>
    <w:rsid w:val="008945DC"/>
    <w:rsid w:val="00895419"/>
    <w:rsid w:val="008A67A5"/>
    <w:rsid w:val="008B4870"/>
    <w:rsid w:val="008B655A"/>
    <w:rsid w:val="008C2895"/>
    <w:rsid w:val="008D47F3"/>
    <w:rsid w:val="008E3FF7"/>
    <w:rsid w:val="008E48A3"/>
    <w:rsid w:val="008E4A06"/>
    <w:rsid w:val="008F1DEB"/>
    <w:rsid w:val="008F3E78"/>
    <w:rsid w:val="009004C6"/>
    <w:rsid w:val="009018FB"/>
    <w:rsid w:val="00904C09"/>
    <w:rsid w:val="009170EF"/>
    <w:rsid w:val="00920F2B"/>
    <w:rsid w:val="0092516E"/>
    <w:rsid w:val="0092760F"/>
    <w:rsid w:val="00946BD9"/>
    <w:rsid w:val="0094721F"/>
    <w:rsid w:val="00954625"/>
    <w:rsid w:val="009628E9"/>
    <w:rsid w:val="00972D40"/>
    <w:rsid w:val="009840CA"/>
    <w:rsid w:val="009906DD"/>
    <w:rsid w:val="009B42AD"/>
    <w:rsid w:val="009D2C06"/>
    <w:rsid w:val="009E480B"/>
    <w:rsid w:val="009F203A"/>
    <w:rsid w:val="00A177DB"/>
    <w:rsid w:val="00A22B1F"/>
    <w:rsid w:val="00A272B0"/>
    <w:rsid w:val="00A31138"/>
    <w:rsid w:val="00A4268C"/>
    <w:rsid w:val="00A4298F"/>
    <w:rsid w:val="00A4596F"/>
    <w:rsid w:val="00A55391"/>
    <w:rsid w:val="00A76976"/>
    <w:rsid w:val="00A80187"/>
    <w:rsid w:val="00A8175C"/>
    <w:rsid w:val="00A87E19"/>
    <w:rsid w:val="00AA628D"/>
    <w:rsid w:val="00AB5444"/>
    <w:rsid w:val="00AC28EC"/>
    <w:rsid w:val="00AC41EC"/>
    <w:rsid w:val="00B001C0"/>
    <w:rsid w:val="00B052DD"/>
    <w:rsid w:val="00B26C10"/>
    <w:rsid w:val="00B32110"/>
    <w:rsid w:val="00B3350B"/>
    <w:rsid w:val="00B42D8C"/>
    <w:rsid w:val="00B52124"/>
    <w:rsid w:val="00B82EA0"/>
    <w:rsid w:val="00B8628C"/>
    <w:rsid w:val="00B95DAF"/>
    <w:rsid w:val="00BA0175"/>
    <w:rsid w:val="00BA02AC"/>
    <w:rsid w:val="00BD0EA4"/>
    <w:rsid w:val="00BD46DF"/>
    <w:rsid w:val="00BD5CF7"/>
    <w:rsid w:val="00BD6035"/>
    <w:rsid w:val="00BD6542"/>
    <w:rsid w:val="00BD79ED"/>
    <w:rsid w:val="00BE6723"/>
    <w:rsid w:val="00C0526B"/>
    <w:rsid w:val="00C1780F"/>
    <w:rsid w:val="00C2640C"/>
    <w:rsid w:val="00C33201"/>
    <w:rsid w:val="00C360E5"/>
    <w:rsid w:val="00C41966"/>
    <w:rsid w:val="00C44531"/>
    <w:rsid w:val="00C575C4"/>
    <w:rsid w:val="00C6139D"/>
    <w:rsid w:val="00C65784"/>
    <w:rsid w:val="00C7399F"/>
    <w:rsid w:val="00C7728E"/>
    <w:rsid w:val="00C910BE"/>
    <w:rsid w:val="00CA5970"/>
    <w:rsid w:val="00CB0B4F"/>
    <w:rsid w:val="00CB71E6"/>
    <w:rsid w:val="00CD257A"/>
    <w:rsid w:val="00CD4064"/>
    <w:rsid w:val="00CE0C8C"/>
    <w:rsid w:val="00D07FE6"/>
    <w:rsid w:val="00D6207A"/>
    <w:rsid w:val="00D64823"/>
    <w:rsid w:val="00D70586"/>
    <w:rsid w:val="00D71050"/>
    <w:rsid w:val="00D73899"/>
    <w:rsid w:val="00D872E2"/>
    <w:rsid w:val="00D91594"/>
    <w:rsid w:val="00D9533A"/>
    <w:rsid w:val="00DA3C89"/>
    <w:rsid w:val="00DA423A"/>
    <w:rsid w:val="00DA640D"/>
    <w:rsid w:val="00DB307E"/>
    <w:rsid w:val="00DB4E07"/>
    <w:rsid w:val="00DC339E"/>
    <w:rsid w:val="00DC6447"/>
    <w:rsid w:val="00E04E50"/>
    <w:rsid w:val="00E10C2E"/>
    <w:rsid w:val="00E17722"/>
    <w:rsid w:val="00E30B0E"/>
    <w:rsid w:val="00E627B0"/>
    <w:rsid w:val="00E72342"/>
    <w:rsid w:val="00E8699F"/>
    <w:rsid w:val="00EA0F2D"/>
    <w:rsid w:val="00EA19E2"/>
    <w:rsid w:val="00EA475B"/>
    <w:rsid w:val="00EA787B"/>
    <w:rsid w:val="00EB0711"/>
    <w:rsid w:val="00EB4903"/>
    <w:rsid w:val="00EC1278"/>
    <w:rsid w:val="00EC25FE"/>
    <w:rsid w:val="00EC78AA"/>
    <w:rsid w:val="00ED1586"/>
    <w:rsid w:val="00ED15D8"/>
    <w:rsid w:val="00EF4C12"/>
    <w:rsid w:val="00EF6C1D"/>
    <w:rsid w:val="00F07D54"/>
    <w:rsid w:val="00F134CD"/>
    <w:rsid w:val="00F244D4"/>
    <w:rsid w:val="00F50B8A"/>
    <w:rsid w:val="00F62DBB"/>
    <w:rsid w:val="00F653AC"/>
    <w:rsid w:val="00F931D6"/>
    <w:rsid w:val="00F94BB5"/>
    <w:rsid w:val="00FA36EE"/>
    <w:rsid w:val="00FA4CA4"/>
    <w:rsid w:val="00FA57C2"/>
    <w:rsid w:val="00FB08A4"/>
    <w:rsid w:val="00FB7A0C"/>
    <w:rsid w:val="00FC3D38"/>
    <w:rsid w:val="00FC59EE"/>
    <w:rsid w:val="00FF4FFA"/>
    <w:rsid w:val="00FF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53C"/>
    <w:rPr>
      <w:rFonts w:eastAsiaTheme="minorEastAsi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A67A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46353C"/>
    <w:pPr>
      <w:spacing w:before="100" w:beforeAutospacing="1" w:after="11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A67A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Hyperlink">
    <w:name w:val="Hyperlink"/>
    <w:uiPriority w:val="99"/>
    <w:unhideWhenUsed/>
    <w:rsid w:val="008A67A5"/>
    <w:rPr>
      <w:color w:val="0000FF"/>
      <w:u w:val="single"/>
    </w:rPr>
  </w:style>
  <w:style w:type="character" w:styleId="PageNumber">
    <w:name w:val="page number"/>
    <w:basedOn w:val="DefaultParagraphFont"/>
    <w:rsid w:val="008A67A5"/>
  </w:style>
  <w:style w:type="character" w:styleId="CommentReference">
    <w:name w:val="annotation reference"/>
    <w:semiHidden/>
    <w:rsid w:val="008A67A5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53C"/>
    <w:rPr>
      <w:rFonts w:eastAsiaTheme="minorEastAsi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A67A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46353C"/>
    <w:pPr>
      <w:spacing w:before="100" w:beforeAutospacing="1" w:after="11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A67A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Hyperlink">
    <w:name w:val="Hyperlink"/>
    <w:uiPriority w:val="99"/>
    <w:unhideWhenUsed/>
    <w:rsid w:val="008A67A5"/>
    <w:rPr>
      <w:color w:val="0000FF"/>
      <w:u w:val="single"/>
    </w:rPr>
  </w:style>
  <w:style w:type="character" w:styleId="PageNumber">
    <w:name w:val="page number"/>
    <w:basedOn w:val="DefaultParagraphFont"/>
    <w:rsid w:val="008A67A5"/>
  </w:style>
  <w:style w:type="character" w:styleId="CommentReference">
    <w:name w:val="annotation reference"/>
    <w:semiHidden/>
    <w:rsid w:val="008A67A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9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29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72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14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30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757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9947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5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6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5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61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58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87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73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53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348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990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1367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11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99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22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352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70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584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0466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3932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1301/eap.v20i4.4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doi.org/10.1080/10286632.2024.240653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21301/eap.v20i4.4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17</Pages>
  <Words>5573</Words>
  <Characters>31768</Characters>
  <Application>Microsoft Office Word</Application>
  <DocSecurity>0</DocSecurity>
  <Lines>264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2026-05-14T08:11:00Z</dcterms:created>
  <dcterms:modified xsi:type="dcterms:W3CDTF">2026-06-01T07:33:00Z</dcterms:modified>
</cp:coreProperties>
</file>